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752B3ABB" w:rsidR="00EA0B7F" w:rsidRDefault="00B13698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Psicología positiva</w:t>
      </w:r>
    </w:p>
    <w:p w14:paraId="5D3E035E" w14:textId="1F1882C5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384A8D"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  <w:r w:rsidR="00B13698" w:rsidRPr="00B13698">
        <w:rPr>
          <w:rFonts w:asciiTheme="minorHAnsi" w:hAnsiTheme="minorHAnsi" w:cstheme="minorHAnsi"/>
          <w:b/>
          <w:bCs/>
          <w:sz w:val="36"/>
          <w:szCs w:val="40"/>
        </w:rPr>
        <w:t>100740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DE2126" w:rsidRPr="000666FB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4E52FF79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666FB">
              <w:rPr>
                <w:rFonts w:asciiTheme="minorHAnsi" w:hAnsiTheme="minorHAnsi" w:cstheme="minorHAnsi"/>
              </w:rPr>
              <w:t>1.1.</w:t>
            </w:r>
            <w:r w:rsidRPr="000666FB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DEPARTAMENTO</w:t>
            </w:r>
            <w:r w:rsidRPr="000666F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ACADÉMICO</w:t>
            </w:r>
            <w:r w:rsidR="00CA6455">
              <w:rPr>
                <w:rFonts w:asciiTheme="minorHAnsi" w:hAnsiTheme="minorHAnsi" w:cstheme="minorHAnsi"/>
              </w:rPr>
              <w:t xml:space="preserve">         : </w:t>
            </w:r>
          </w:p>
        </w:tc>
        <w:tc>
          <w:tcPr>
            <w:tcW w:w="2487" w:type="dxa"/>
          </w:tcPr>
          <w:p w14:paraId="647ADB35" w14:textId="7308DCDF" w:rsidR="00DE2126" w:rsidRPr="00DE2126" w:rsidRDefault="00CA6455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="00B13698">
              <w:rPr>
                <w:rFonts w:asciiTheme="minorHAnsi" w:hAnsiTheme="minorHAnsi" w:cstheme="minorHAnsi"/>
                <w:color w:val="FF0000"/>
              </w:rPr>
              <w:t xml:space="preserve"> </w:t>
            </w:r>
            <w:r>
              <w:rPr>
                <w:rFonts w:ascii="Arial Nova Cond" w:eastAsia="Arial Nova Cond" w:hAnsi="Arial Nova Cond" w:cs="Arial Nova Cond"/>
              </w:rPr>
              <w:t xml:space="preserve">Psicología                        </w:t>
            </w:r>
          </w:p>
        </w:tc>
      </w:tr>
      <w:tr w:rsidR="00DE2126" w:rsidRPr="000666FB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1.2.</w:t>
            </w:r>
            <w:r w:rsidRPr="000666FB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ESCUELA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713B0EFF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 xml:space="preserve">: </w:t>
            </w:r>
            <w:r w:rsidRPr="00CA6455">
              <w:rPr>
                <w:rFonts w:ascii="Arial Nova Cond" w:eastAsia="Arial Nova Cond" w:hAnsi="Arial Nova Cond" w:cs="Arial Nova Cond"/>
              </w:rPr>
              <w:t>Psicología</w:t>
            </w:r>
          </w:p>
        </w:tc>
      </w:tr>
      <w:tr w:rsidR="00DE2126" w:rsidRPr="000666FB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1.3.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CARRERA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1B21EC3F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 xml:space="preserve">: </w:t>
            </w:r>
            <w:r w:rsidRPr="00CA6455">
              <w:rPr>
                <w:rFonts w:ascii="Arial Nova Cond" w:eastAsia="Arial Nova Cond" w:hAnsi="Arial Nova Cond" w:cs="Arial Nova Cond"/>
              </w:rPr>
              <w:t>Psicología</w:t>
            </w:r>
          </w:p>
        </w:tc>
      </w:tr>
      <w:tr w:rsidR="00DE2126" w:rsidRPr="000666FB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1.4.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CICLO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302BF565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 V</w:t>
            </w:r>
            <w:r w:rsidR="00B13698">
              <w:rPr>
                <w:rFonts w:asciiTheme="minorHAnsi" w:hAnsiTheme="minorHAnsi" w:cstheme="minorHAnsi"/>
              </w:rPr>
              <w:t>II</w:t>
            </w:r>
          </w:p>
        </w:tc>
      </w:tr>
      <w:tr w:rsidR="00DE2126" w:rsidRPr="000666FB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1.5.</w:t>
            </w:r>
            <w:r w:rsidRPr="000666FB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2C5A649D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0</w:t>
            </w:r>
            <w:r w:rsidR="00B13698">
              <w:rPr>
                <w:rFonts w:asciiTheme="minorHAnsi" w:hAnsiTheme="minorHAnsi" w:cstheme="minorHAnsi"/>
              </w:rPr>
              <w:t>2</w:t>
            </w:r>
          </w:p>
        </w:tc>
      </w:tr>
      <w:tr w:rsidR="00DE2126" w:rsidRPr="000666FB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1.6.</w:t>
            </w:r>
            <w:r w:rsidRPr="000666FB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2974E9DE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16</w:t>
            </w:r>
            <w:r w:rsidR="006A3EE1">
              <w:rPr>
                <w:rFonts w:asciiTheme="minorHAnsi" w:hAnsiTheme="minorHAnsi" w:cstheme="minorHAnsi"/>
              </w:rPr>
              <w:t xml:space="preserve"> semanas</w:t>
            </w:r>
          </w:p>
        </w:tc>
      </w:tr>
      <w:tr w:rsidR="00DE2126" w:rsidRPr="000666FB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643CF7CD" w:rsidR="00DE2126" w:rsidRPr="00CA6455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DE2126" w:rsidRPr="000666FB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0666FB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1.7.1.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08E4C1E1" w:rsidR="00DE2126" w:rsidRPr="00CA6455" w:rsidRDefault="00CA6455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0</w:t>
            </w:r>
            <w:r w:rsidR="00B13698">
              <w:rPr>
                <w:rFonts w:asciiTheme="minorHAnsi" w:hAnsiTheme="minorHAnsi" w:cstheme="minorHAnsi"/>
              </w:rPr>
              <w:t>1</w:t>
            </w:r>
          </w:p>
        </w:tc>
      </w:tr>
      <w:tr w:rsidR="00DE2126" w:rsidRPr="000666FB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0666FB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1.7.2.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31FD8063" w:rsidR="00DE2126" w:rsidRPr="00CA6455" w:rsidRDefault="00CA6455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02</w:t>
            </w:r>
          </w:p>
        </w:tc>
      </w:tr>
      <w:tr w:rsidR="00DE2126" w:rsidRPr="000666FB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1.8.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423148C5" w:rsidR="00DE2126" w:rsidRPr="00CA6455" w:rsidRDefault="00CA6455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Presencial</w:t>
            </w:r>
          </w:p>
        </w:tc>
      </w:tr>
    </w:tbl>
    <w:p w14:paraId="03278499" w14:textId="3DD32F32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0666FB">
        <w:rPr>
          <w:rFonts w:asciiTheme="minorHAnsi" w:hAnsiTheme="minorHAnsi" w:cstheme="minorHAnsi"/>
        </w:rPr>
        <w:t xml:space="preserve"> PLAN</w:t>
      </w:r>
      <w:r w:rsidRPr="000666FB">
        <w:rPr>
          <w:rFonts w:asciiTheme="minorHAnsi" w:hAnsiTheme="minorHAnsi" w:cstheme="minorHAnsi"/>
          <w:spacing w:val="-3"/>
        </w:rPr>
        <w:t xml:space="preserve"> </w:t>
      </w:r>
      <w:r w:rsidRPr="000666FB">
        <w:rPr>
          <w:rFonts w:asciiTheme="minorHAnsi" w:hAnsiTheme="minorHAnsi" w:cstheme="minorHAnsi"/>
        </w:rPr>
        <w:t xml:space="preserve">DE ESTUDIOS                            </w:t>
      </w:r>
      <w:r w:rsidR="00CA6455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: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="00CA6455">
        <w:rPr>
          <w:rFonts w:asciiTheme="minorHAnsi" w:hAnsiTheme="minorHAnsi" w:cstheme="minorHAnsi"/>
          <w:spacing w:val="-2"/>
        </w:rPr>
        <w:t>2019</w:t>
      </w:r>
    </w:p>
    <w:p w14:paraId="1E168DDE" w14:textId="27462A97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INICIO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               </w:t>
      </w:r>
      <w:r w:rsidR="00CA6455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: </w:t>
      </w:r>
      <w:r w:rsidR="003125F3">
        <w:rPr>
          <w:rFonts w:asciiTheme="minorHAnsi" w:hAnsiTheme="minorHAnsi" w:cstheme="minorHAnsi"/>
        </w:rPr>
        <w:t>06 de mayo 2024</w:t>
      </w:r>
    </w:p>
    <w:p w14:paraId="624D3E89" w14:textId="0593287D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FINALIZACIÓN</w:t>
      </w:r>
      <w:r w:rsidRPr="000666FB">
        <w:rPr>
          <w:rFonts w:asciiTheme="minorHAnsi" w:hAnsiTheme="minorHAnsi" w:cstheme="minorHAnsi"/>
          <w:spacing w:val="-6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</w:t>
      </w:r>
      <w:r w:rsidR="00CA6455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  :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="003125F3">
        <w:rPr>
          <w:rFonts w:asciiTheme="minorHAnsi" w:hAnsiTheme="minorHAnsi" w:cstheme="minorHAnsi"/>
          <w:spacing w:val="-1"/>
        </w:rPr>
        <w:t>28 de agosto 2024</w:t>
      </w:r>
    </w:p>
    <w:p w14:paraId="48650A26" w14:textId="7ACA7833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REQUISITO</w:t>
      </w:r>
      <w:r w:rsidRPr="000666FB">
        <w:rPr>
          <w:rFonts w:asciiTheme="minorHAnsi" w:hAnsiTheme="minorHAnsi" w:cstheme="minorHAnsi"/>
        </w:rPr>
        <w:tab/>
        <w:t xml:space="preserve">                             </w:t>
      </w:r>
      <w:r w:rsidR="00CA6455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 :</w:t>
      </w:r>
      <w:r w:rsidR="00384A8D">
        <w:rPr>
          <w:rFonts w:asciiTheme="minorHAnsi" w:hAnsiTheme="minorHAnsi" w:cstheme="minorHAnsi"/>
        </w:rPr>
        <w:t xml:space="preserve"> Ninguno</w:t>
      </w:r>
    </w:p>
    <w:p w14:paraId="1930EDE5" w14:textId="77777777" w:rsidR="00026B59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DOCENTE</w:t>
      </w:r>
      <w:r w:rsidR="00384A8D">
        <w:rPr>
          <w:rFonts w:asciiTheme="minorHAnsi" w:hAnsiTheme="minorHAnsi" w:cstheme="minorHAnsi"/>
        </w:rPr>
        <w:t>S</w:t>
      </w:r>
      <w:r w:rsidRPr="000666FB">
        <w:rPr>
          <w:rFonts w:asciiTheme="minorHAnsi" w:hAnsiTheme="minorHAnsi" w:cstheme="minorHAnsi"/>
        </w:rPr>
        <w:t xml:space="preserve"> </w:t>
      </w:r>
    </w:p>
    <w:p w14:paraId="041C1E42" w14:textId="660EA3DC" w:rsidR="003125F3" w:rsidRDefault="00026B59" w:rsidP="00B13698">
      <w:pPr>
        <w:tabs>
          <w:tab w:val="left" w:pos="567"/>
          <w:tab w:val="left" w:pos="4532"/>
        </w:tabs>
        <w:ind w:left="50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Coordinador</w:t>
      </w:r>
      <w:r w:rsidR="00B13698">
        <w:rPr>
          <w:rFonts w:asciiTheme="minorHAnsi" w:hAnsiTheme="minorHAnsi" w:cstheme="minorHAnsi"/>
        </w:rPr>
        <w:t xml:space="preserve">    </w:t>
      </w:r>
      <w:r>
        <w:rPr>
          <w:rFonts w:asciiTheme="minorHAnsi" w:hAnsiTheme="minorHAnsi" w:cstheme="minorHAnsi"/>
        </w:rPr>
        <w:t xml:space="preserve">                       </w:t>
      </w:r>
      <w:r w:rsidR="00DE2126" w:rsidRPr="00026B59">
        <w:rPr>
          <w:rFonts w:asciiTheme="minorHAnsi" w:hAnsiTheme="minorHAnsi" w:cstheme="minorHAnsi"/>
        </w:rPr>
        <w:t xml:space="preserve">              </w:t>
      </w:r>
      <w:proofErr w:type="gramStart"/>
      <w:r w:rsidR="00DE2126" w:rsidRPr="00026B59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>:</w:t>
      </w:r>
      <w:proofErr w:type="gramEnd"/>
      <w:r w:rsidR="00B13698">
        <w:rPr>
          <w:rFonts w:asciiTheme="minorHAnsi" w:hAnsiTheme="minorHAnsi" w:cstheme="minorHAnsi"/>
        </w:rPr>
        <w:t xml:space="preserve"> </w:t>
      </w:r>
      <w:r w:rsidR="003125F3">
        <w:rPr>
          <w:rFonts w:asciiTheme="minorHAnsi" w:hAnsiTheme="minorHAnsi" w:cstheme="minorHAnsi"/>
        </w:rPr>
        <w:t>Lic. José Luis Cervera Santiago.</w:t>
      </w:r>
    </w:p>
    <w:p w14:paraId="42369EA1" w14:textId="0C179795" w:rsidR="008F22E9" w:rsidRPr="00026B59" w:rsidRDefault="008F22E9" w:rsidP="00B13698">
      <w:pPr>
        <w:tabs>
          <w:tab w:val="left" w:pos="567"/>
          <w:tab w:val="left" w:pos="4532"/>
        </w:tabs>
        <w:ind w:left="50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Mg. Ricardo Zevallos</w:t>
      </w:r>
    </w:p>
    <w:p w14:paraId="1A3D41F5" w14:textId="5EE5EBC4" w:rsidR="00DE2126" w:rsidRPr="000666FB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1.14 SEMESTRE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 xml:space="preserve">ACADÉMICO                  </w:t>
      </w:r>
      <w:r w:rsidR="00CA6455">
        <w:rPr>
          <w:rFonts w:asciiTheme="minorHAnsi" w:hAnsiTheme="minorHAnsi" w:cstheme="minorHAnsi"/>
        </w:rPr>
        <w:t xml:space="preserve"> </w:t>
      </w:r>
      <w:r w:rsidR="00384A8D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 :</w:t>
      </w:r>
      <w:r w:rsidRPr="000666FB">
        <w:rPr>
          <w:rFonts w:asciiTheme="minorHAnsi" w:hAnsiTheme="minorHAnsi" w:cstheme="minorHAnsi"/>
          <w:spacing w:val="1"/>
        </w:rPr>
        <w:t xml:space="preserve"> </w:t>
      </w:r>
      <w:r w:rsidR="00384A8D">
        <w:rPr>
          <w:rFonts w:asciiTheme="minorHAnsi" w:hAnsiTheme="minorHAnsi" w:cstheme="minorHAnsi"/>
          <w:spacing w:val="1"/>
        </w:rPr>
        <w:t>2024-1</w:t>
      </w:r>
    </w:p>
    <w:bookmarkEnd w:id="0"/>
    <w:p w14:paraId="4DD071B4" w14:textId="2B0C2E12" w:rsidR="00F07D35" w:rsidRPr="00384A8D" w:rsidRDefault="00F07D35" w:rsidP="00384A8D">
      <w:pPr>
        <w:tabs>
          <w:tab w:val="left" w:pos="1140"/>
          <w:tab w:val="left" w:pos="4532"/>
        </w:tabs>
        <w:jc w:val="both"/>
        <w:rPr>
          <w:rFonts w:asciiTheme="minorHAnsi" w:hAnsiTheme="minorHAnsi" w:cstheme="minorHAnsi"/>
        </w:rPr>
      </w:pPr>
    </w:p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2EACEC39" w14:textId="44B8BD78" w:rsidR="006C1A07" w:rsidRDefault="00723FD4" w:rsidP="00B13698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   </w:t>
      </w:r>
      <w:r w:rsidR="000033B7" w:rsidRPr="000666FB">
        <w:rPr>
          <w:rFonts w:asciiTheme="minorHAnsi" w:hAnsiTheme="minorHAnsi" w:cstheme="minorHAnsi"/>
        </w:rPr>
        <w:t xml:space="preserve">    </w:t>
      </w:r>
      <w:r w:rsidR="00B13698" w:rsidRPr="00B13698">
        <w:rPr>
          <w:rFonts w:asciiTheme="minorHAnsi" w:hAnsiTheme="minorHAnsi" w:cstheme="minorHAnsi"/>
        </w:rPr>
        <w:t>La asignatura de Psicología Positiva pertenece al área curricular de formación en la especialidad, es de carácter teórico- práctico y es electivo</w:t>
      </w:r>
      <w:r w:rsidR="001B601C">
        <w:rPr>
          <w:rFonts w:asciiTheme="minorHAnsi" w:hAnsiTheme="minorHAnsi" w:cstheme="minorHAnsi"/>
        </w:rPr>
        <w:t xml:space="preserve">, contribuye con el desarrollo de la competencia especifica de desarrollar estrategias de intervención psicológica en diversas situaciones y problemáticas psicosociales, para prevenir y corregir comportamientos inadecuados,  </w:t>
      </w:r>
      <w:r w:rsidR="00B13698" w:rsidRPr="00B13698">
        <w:rPr>
          <w:rFonts w:asciiTheme="minorHAnsi" w:hAnsiTheme="minorHAnsi" w:cstheme="minorHAnsi"/>
        </w:rPr>
        <w:t>y tiene el propósito de sustentar el estudio científico del bienestar psicológico, de la felicidad y de las virtudes humanas, que conducen a las personas a lograr sus metas o cambiar sus vidas. La experiencia de aprendizaje a desarrollar en las unidades</w:t>
      </w:r>
      <w:r w:rsidR="001B601C">
        <w:rPr>
          <w:rFonts w:asciiTheme="minorHAnsi" w:hAnsiTheme="minorHAnsi" w:cstheme="minorHAnsi"/>
        </w:rPr>
        <w:t>: 1</w:t>
      </w:r>
      <w:r w:rsidR="001B601C" w:rsidRPr="001B601C">
        <w:rPr>
          <w:rFonts w:asciiTheme="minorHAnsi" w:hAnsiTheme="minorHAnsi" w:cstheme="minorHAnsi"/>
        </w:rPr>
        <w:t xml:space="preserve">.- La Psicología Positiva: </w:t>
      </w:r>
      <w:r w:rsidR="00525B23">
        <w:rPr>
          <w:rFonts w:asciiTheme="minorHAnsi" w:hAnsiTheme="minorHAnsi" w:cstheme="minorHAnsi"/>
        </w:rPr>
        <w:t xml:space="preserve">orígenes, recorrido, definición </w:t>
      </w:r>
      <w:r w:rsidR="001B601C">
        <w:rPr>
          <w:rFonts w:asciiTheme="minorHAnsi" w:hAnsiTheme="minorHAnsi" w:cstheme="minorHAnsi"/>
        </w:rPr>
        <w:t>y conceptos básicos</w:t>
      </w:r>
      <w:r w:rsidR="001B601C" w:rsidRPr="005274B6">
        <w:rPr>
          <w:rFonts w:asciiTheme="minorHAnsi" w:hAnsiTheme="minorHAnsi" w:cstheme="minorHAnsi"/>
          <w:i/>
          <w:iCs/>
        </w:rPr>
        <w:t xml:space="preserve">. </w:t>
      </w:r>
      <w:r w:rsidR="001B601C" w:rsidRPr="005274B6">
        <w:rPr>
          <w:rFonts w:asciiTheme="minorHAnsi" w:hAnsiTheme="minorHAnsi" w:cstheme="minorHAnsi"/>
        </w:rPr>
        <w:t>2.- Fundamentos teóricos de la Psicología Positiva</w:t>
      </w:r>
      <w:r w:rsidR="00554552">
        <w:rPr>
          <w:rFonts w:asciiTheme="minorHAnsi" w:hAnsiTheme="minorHAnsi" w:cstheme="minorHAnsi"/>
        </w:rPr>
        <w:t>. 3.- L</w:t>
      </w:r>
      <w:r w:rsidR="00525B23" w:rsidRPr="005274B6">
        <w:rPr>
          <w:rFonts w:asciiTheme="minorHAnsi" w:hAnsiTheme="minorHAnsi" w:cstheme="minorHAnsi"/>
        </w:rPr>
        <w:t>os  instrumentos</w:t>
      </w:r>
      <w:r w:rsidR="00525B23">
        <w:rPr>
          <w:rFonts w:asciiTheme="minorHAnsi" w:hAnsiTheme="minorHAnsi" w:cstheme="minorHAnsi"/>
        </w:rPr>
        <w:t xml:space="preserve"> </w:t>
      </w:r>
      <w:r w:rsidR="00E61676">
        <w:rPr>
          <w:rFonts w:asciiTheme="minorHAnsi" w:hAnsiTheme="minorHAnsi" w:cstheme="minorHAnsi"/>
        </w:rPr>
        <w:t>psicometricos</w:t>
      </w:r>
      <w:r w:rsidR="00554552">
        <w:rPr>
          <w:rFonts w:asciiTheme="minorHAnsi" w:hAnsiTheme="minorHAnsi" w:cstheme="minorHAnsi"/>
        </w:rPr>
        <w:t xml:space="preserve"> en la Psicología positiva</w:t>
      </w:r>
      <w:r w:rsidR="001B601C" w:rsidRPr="001B601C">
        <w:rPr>
          <w:rFonts w:asciiTheme="minorHAnsi" w:hAnsiTheme="minorHAnsi" w:cstheme="minorHAnsi"/>
        </w:rPr>
        <w:t xml:space="preserve">. </w:t>
      </w:r>
      <w:r w:rsidR="00554552">
        <w:rPr>
          <w:rFonts w:asciiTheme="minorHAnsi" w:hAnsiTheme="minorHAnsi" w:cstheme="minorHAnsi"/>
        </w:rPr>
        <w:t>4</w:t>
      </w:r>
      <w:r w:rsidR="001B601C" w:rsidRPr="001B601C">
        <w:rPr>
          <w:rFonts w:asciiTheme="minorHAnsi" w:hAnsiTheme="minorHAnsi" w:cstheme="minorHAnsi"/>
        </w:rPr>
        <w:t xml:space="preserve">.- </w:t>
      </w:r>
      <w:r w:rsidR="00525B23">
        <w:rPr>
          <w:rFonts w:asciiTheme="minorHAnsi" w:hAnsiTheme="minorHAnsi" w:cstheme="minorHAnsi"/>
        </w:rPr>
        <w:t>La Psicología positiva</w:t>
      </w:r>
      <w:r w:rsidR="00E61676">
        <w:rPr>
          <w:rFonts w:asciiTheme="minorHAnsi" w:hAnsiTheme="minorHAnsi" w:cstheme="minorHAnsi"/>
        </w:rPr>
        <w:t xml:space="preserve"> aplicada</w:t>
      </w:r>
      <w:r w:rsidR="001B601C">
        <w:rPr>
          <w:rFonts w:asciiTheme="minorHAnsi" w:hAnsiTheme="minorHAnsi" w:cstheme="minorHAnsi"/>
        </w:rPr>
        <w:t xml:space="preserve">, </w:t>
      </w:r>
      <w:r w:rsidR="00B13698" w:rsidRPr="00B13698">
        <w:rPr>
          <w:rFonts w:asciiTheme="minorHAnsi" w:hAnsiTheme="minorHAnsi" w:cstheme="minorHAnsi"/>
        </w:rPr>
        <w:t>contribuye</w:t>
      </w:r>
      <w:r w:rsidR="001B601C">
        <w:rPr>
          <w:rFonts w:asciiTheme="minorHAnsi" w:hAnsiTheme="minorHAnsi" w:cstheme="minorHAnsi"/>
        </w:rPr>
        <w:t>n</w:t>
      </w:r>
      <w:r w:rsidR="00B13698" w:rsidRPr="00B13698">
        <w:rPr>
          <w:rFonts w:asciiTheme="minorHAnsi" w:hAnsiTheme="minorHAnsi" w:cstheme="minorHAnsi"/>
        </w:rPr>
        <w:t xml:space="preserve"> al desarrollo de habilidades para: 1. Identificar las principales emociones positivas necesarias para una óptima salud psicológica. 2. Discriminar los conceptos básicos de la psicología positiva: resiliencia, calidad de vida, optimismo e inteligencia emocional, todos estos necesarios para consolidar las fortalezas humanas. 3. Elaborar instrumentos de medición</w:t>
      </w:r>
      <w:r w:rsidR="001B601C">
        <w:rPr>
          <w:rFonts w:asciiTheme="minorHAnsi" w:hAnsiTheme="minorHAnsi" w:cstheme="minorHAnsi"/>
        </w:rPr>
        <w:t xml:space="preserve"> </w:t>
      </w:r>
      <w:r w:rsidR="00B13698" w:rsidRPr="00B13698">
        <w:rPr>
          <w:rFonts w:asciiTheme="minorHAnsi" w:hAnsiTheme="minorHAnsi" w:cstheme="minorHAnsi"/>
        </w:rPr>
        <w:t>amparados en sus conocimientos; y la tarea académica exigida al alumno es, la elaboración de un programa de psicología positiva para conducir un taller en beneficio de personas vulnerables.</w:t>
      </w:r>
    </w:p>
    <w:p w14:paraId="0337022A" w14:textId="77777777" w:rsidR="00B13698" w:rsidRDefault="00B13698" w:rsidP="00B13698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</w:p>
    <w:p w14:paraId="01A6B936" w14:textId="77777777" w:rsidR="006C1A07" w:rsidRDefault="006C1A07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0EEEE329" w14:textId="77777777" w:rsidR="00C31481" w:rsidRDefault="00C31481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3A3041BB" w14:textId="77777777" w:rsidR="001B601C" w:rsidRDefault="001B601C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573FFDA5" w14:textId="77777777" w:rsidR="001B601C" w:rsidRPr="000666FB" w:rsidRDefault="001B601C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855BAA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3AB41A01" w14:textId="77777777" w:rsidR="00BF160F" w:rsidRDefault="00BF160F" w:rsidP="00BF160F">
      <w:pPr>
        <w:pStyle w:val="Ttulo3"/>
        <w:ind w:left="-142"/>
        <w:rPr>
          <w:rFonts w:asciiTheme="minorHAnsi" w:hAnsiTheme="minorHAnsi" w:cstheme="minorHAnsi"/>
          <w:color w:val="FF0000"/>
        </w:rPr>
      </w:pPr>
    </w:p>
    <w:p w14:paraId="03CADF13" w14:textId="5DB17C90" w:rsidR="00BA16A6" w:rsidRDefault="00B13698" w:rsidP="000666FB">
      <w:pPr>
        <w:jc w:val="both"/>
        <w:rPr>
          <w:rFonts w:asciiTheme="minorHAnsi" w:hAnsiTheme="minorHAnsi" w:cstheme="minorHAnsi"/>
        </w:rPr>
      </w:pPr>
      <w:r w:rsidRPr="00B13698">
        <w:rPr>
          <w:rFonts w:asciiTheme="minorHAnsi" w:hAnsiTheme="minorHAnsi" w:cstheme="minorHAnsi"/>
        </w:rPr>
        <w:t xml:space="preserve">Sustenta informe de la aplicación del programa, en base a los fundamentos teóricos de la psicología positiva, </w:t>
      </w:r>
      <w:r>
        <w:rPr>
          <w:rFonts w:asciiTheme="minorHAnsi" w:hAnsiTheme="minorHAnsi" w:cstheme="minorHAnsi"/>
        </w:rPr>
        <w:t xml:space="preserve">como </w:t>
      </w:r>
      <w:r w:rsidRPr="00B13698">
        <w:rPr>
          <w:rFonts w:asciiTheme="minorHAnsi" w:hAnsiTheme="minorHAnsi" w:cstheme="minorHAnsi"/>
        </w:rPr>
        <w:t>las emociones positivas, resiliencia, calidad de vida, optimismo e inteligencia emocional y los instrumentos de medida del bienestar psicológico, de la felicidad y de las virtudes humanas</w:t>
      </w:r>
      <w:r w:rsidR="00B73E34">
        <w:rPr>
          <w:rFonts w:asciiTheme="minorHAnsi" w:hAnsiTheme="minorHAnsi" w:cstheme="minorHAnsi"/>
        </w:rPr>
        <w:t xml:space="preserve"> y</w:t>
      </w:r>
      <w:r w:rsidRPr="00B13698">
        <w:rPr>
          <w:rFonts w:asciiTheme="minorHAnsi" w:hAnsiTheme="minorHAnsi" w:cstheme="minorHAnsi"/>
        </w:rPr>
        <w:t xml:space="preserve"> </w:t>
      </w:r>
      <w:r w:rsidR="00B73E34">
        <w:rPr>
          <w:rFonts w:asciiTheme="minorHAnsi" w:hAnsiTheme="minorHAnsi" w:cstheme="minorHAnsi"/>
        </w:rPr>
        <w:t>la integración con otros enfoques</w:t>
      </w:r>
      <w:r w:rsidR="00E61676">
        <w:rPr>
          <w:rFonts w:asciiTheme="minorHAnsi" w:hAnsiTheme="minorHAnsi" w:cstheme="minorHAnsi"/>
        </w:rPr>
        <w:t xml:space="preserve"> e intervenciones clínicas, psicosocial, educativa y en organizaciones,</w:t>
      </w:r>
      <w:r w:rsidR="00B73E34">
        <w:rPr>
          <w:rFonts w:asciiTheme="minorHAnsi" w:hAnsiTheme="minorHAnsi" w:cstheme="minorHAnsi"/>
        </w:rPr>
        <w:t xml:space="preserve"> y </w:t>
      </w:r>
      <w:r w:rsidR="00E61676">
        <w:rPr>
          <w:rFonts w:asciiTheme="minorHAnsi" w:hAnsiTheme="minorHAnsi" w:cstheme="minorHAnsi"/>
        </w:rPr>
        <w:t>en el crecimiento de</w:t>
      </w:r>
      <w:r w:rsidR="00B73E34">
        <w:rPr>
          <w:rFonts w:asciiTheme="minorHAnsi" w:hAnsiTheme="minorHAnsi" w:cstheme="minorHAnsi"/>
        </w:rPr>
        <w:t xml:space="preserve"> </w:t>
      </w:r>
      <w:r w:rsidRPr="00B13698">
        <w:rPr>
          <w:rFonts w:asciiTheme="minorHAnsi" w:hAnsiTheme="minorHAnsi" w:cstheme="minorHAnsi"/>
        </w:rPr>
        <w:t xml:space="preserve"> las personas</w:t>
      </w:r>
      <w:r w:rsidR="00E61676">
        <w:rPr>
          <w:rFonts w:asciiTheme="minorHAnsi" w:hAnsiTheme="minorHAnsi" w:cstheme="minorHAnsi"/>
        </w:rPr>
        <w:t>, el</w:t>
      </w:r>
      <w:r w:rsidRPr="00B13698">
        <w:rPr>
          <w:rFonts w:asciiTheme="minorHAnsi" w:hAnsiTheme="minorHAnsi" w:cstheme="minorHAnsi"/>
        </w:rPr>
        <w:t xml:space="preserve"> logr</w:t>
      </w:r>
      <w:r w:rsidR="00E61676">
        <w:rPr>
          <w:rFonts w:asciiTheme="minorHAnsi" w:hAnsiTheme="minorHAnsi" w:cstheme="minorHAnsi"/>
        </w:rPr>
        <w:t>o de</w:t>
      </w:r>
      <w:r w:rsidRPr="00B13698">
        <w:rPr>
          <w:rFonts w:asciiTheme="minorHAnsi" w:hAnsiTheme="minorHAnsi" w:cstheme="minorHAnsi"/>
        </w:rPr>
        <w:t xml:space="preserve"> sus metas o cambiar sus vidas, </w:t>
      </w:r>
      <w:r w:rsidR="003B4345">
        <w:rPr>
          <w:rFonts w:asciiTheme="minorHAnsi" w:hAnsiTheme="minorHAnsi" w:cstheme="minorHAnsi"/>
        </w:rPr>
        <w:t xml:space="preserve">y </w:t>
      </w:r>
      <w:r w:rsidR="001C07AC">
        <w:rPr>
          <w:rFonts w:asciiTheme="minorHAnsi" w:hAnsiTheme="minorHAnsi" w:cstheme="minorHAnsi"/>
        </w:rPr>
        <w:t>teniendo como villa</w:t>
      </w:r>
      <w:r w:rsidRPr="00B13698">
        <w:rPr>
          <w:rFonts w:asciiTheme="minorHAnsi" w:hAnsiTheme="minorHAnsi" w:cstheme="minorHAnsi"/>
        </w:rPr>
        <w:t xml:space="preserve"> las actividades de enseñanzas aprendizaje </w:t>
      </w:r>
      <w:r w:rsidR="003B4345">
        <w:rPr>
          <w:rFonts w:asciiTheme="minorHAnsi" w:hAnsiTheme="minorHAnsi" w:cstheme="minorHAnsi"/>
        </w:rPr>
        <w:t xml:space="preserve">de </w:t>
      </w:r>
      <w:r w:rsidRPr="00B13698">
        <w:rPr>
          <w:rFonts w:asciiTheme="minorHAnsi" w:hAnsiTheme="minorHAnsi" w:cstheme="minorHAnsi"/>
        </w:rPr>
        <w:t xml:space="preserve">cada unidad y sostenida por los parámetros científicos; y </w:t>
      </w:r>
      <w:r>
        <w:rPr>
          <w:rFonts w:asciiTheme="minorHAnsi" w:hAnsiTheme="minorHAnsi" w:cstheme="minorHAnsi"/>
        </w:rPr>
        <w:t>a niv</w:t>
      </w:r>
      <w:r w:rsidRPr="00B13698">
        <w:rPr>
          <w:rFonts w:asciiTheme="minorHAnsi" w:hAnsiTheme="minorHAnsi" w:cstheme="minorHAnsi"/>
        </w:rPr>
        <w:t xml:space="preserve">el </w:t>
      </w:r>
      <w:r>
        <w:rPr>
          <w:rFonts w:asciiTheme="minorHAnsi" w:hAnsiTheme="minorHAnsi" w:cstheme="minorHAnsi"/>
        </w:rPr>
        <w:t xml:space="preserve">del </w:t>
      </w:r>
      <w:r w:rsidRPr="00B13698">
        <w:rPr>
          <w:rFonts w:asciiTheme="minorHAnsi" w:hAnsiTheme="minorHAnsi" w:cstheme="minorHAnsi"/>
        </w:rPr>
        <w:t>desarrollo personal asume actitud proactiva, empática y reflexiva con los que participan en el programa.</w:t>
      </w:r>
    </w:p>
    <w:p w14:paraId="0D9F1084" w14:textId="77777777" w:rsidR="003B4345" w:rsidRDefault="003B4345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4A6DE268" w14:textId="7055287E" w:rsidR="009605FA" w:rsidRPr="00602F9D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BC7924" w:rsidRPr="03A35E7C">
        <w:rPr>
          <w:rFonts w:asciiTheme="minorHAnsi" w:hAnsiTheme="minorHAnsi" w:cstheme="minorBidi"/>
        </w:rPr>
        <w:t>I:</w:t>
      </w:r>
      <w:r w:rsidR="00BC7924">
        <w:rPr>
          <w:rFonts w:asciiTheme="minorHAnsi" w:hAnsiTheme="minorHAnsi" w:cstheme="minorBidi"/>
        </w:rPr>
        <w:t xml:space="preserve"> </w:t>
      </w:r>
      <w:r w:rsidR="00E50ED4" w:rsidRPr="00E50ED4">
        <w:rPr>
          <w:rFonts w:asciiTheme="minorHAnsi" w:hAnsiTheme="minorHAnsi" w:cstheme="minorBidi"/>
        </w:rPr>
        <w:t>LA PSICOLOGÍA POSITIVA: ORÍGENES</w:t>
      </w:r>
      <w:r w:rsidR="00E61676">
        <w:rPr>
          <w:rFonts w:asciiTheme="minorHAnsi" w:hAnsiTheme="minorHAnsi" w:cstheme="minorBidi"/>
        </w:rPr>
        <w:t xml:space="preserve">, </w:t>
      </w:r>
      <w:r w:rsidR="00E50ED4">
        <w:rPr>
          <w:rFonts w:asciiTheme="minorHAnsi" w:hAnsiTheme="minorHAnsi" w:cstheme="minorBidi"/>
        </w:rPr>
        <w:t xml:space="preserve"> </w:t>
      </w:r>
      <w:r w:rsidR="00E50ED4" w:rsidRPr="00E50ED4">
        <w:rPr>
          <w:rFonts w:asciiTheme="minorHAnsi" w:hAnsiTheme="minorHAnsi" w:cstheme="minorBidi"/>
        </w:rPr>
        <w:t>RECORRIDO</w:t>
      </w:r>
      <w:r w:rsidR="00E61676">
        <w:rPr>
          <w:rFonts w:asciiTheme="minorHAnsi" w:hAnsiTheme="minorHAnsi" w:cstheme="minorBidi"/>
        </w:rPr>
        <w:t xml:space="preserve"> Y CONCEPTOS BASICOS</w:t>
      </w:r>
    </w:p>
    <w:p w14:paraId="0F21AEBF" w14:textId="52C1E369" w:rsidR="03887CAF" w:rsidRPr="00BC7924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BC7924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46E6A63A" w14:textId="7ABF681B" w:rsidR="007968F6" w:rsidRPr="007968F6" w:rsidRDefault="007968F6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  <w:r w:rsidRPr="007968F6">
        <w:rPr>
          <w:rFonts w:asciiTheme="minorHAnsi" w:hAnsiTheme="minorHAnsi" w:cstheme="minorHAnsi"/>
          <w:spacing w:val="-3"/>
          <w:lang w:val="es-ES_tradnl"/>
        </w:rPr>
        <w:t>Reporta</w:t>
      </w:r>
      <w:r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2C6AAF">
        <w:rPr>
          <w:rFonts w:asciiTheme="minorHAnsi" w:hAnsiTheme="minorHAnsi" w:cstheme="minorHAnsi"/>
          <w:spacing w:val="-3"/>
          <w:lang w:val="es-ES_tradnl"/>
        </w:rPr>
        <w:t xml:space="preserve">y expone </w:t>
      </w:r>
      <w:r>
        <w:rPr>
          <w:rFonts w:asciiTheme="minorHAnsi" w:hAnsiTheme="minorHAnsi" w:cstheme="minorHAnsi"/>
          <w:spacing w:val="-3"/>
          <w:lang w:val="es-ES_tradnl"/>
        </w:rPr>
        <w:t xml:space="preserve">informe </w:t>
      </w:r>
      <w:r w:rsidR="00966726">
        <w:rPr>
          <w:rFonts w:asciiTheme="minorHAnsi" w:hAnsiTheme="minorHAnsi" w:cstheme="minorHAnsi"/>
          <w:spacing w:val="-3"/>
          <w:lang w:val="es-ES_tradnl"/>
        </w:rPr>
        <w:t>de los antecedentes, recorrido, conceptos básicos, funciones, áreas de</w:t>
      </w:r>
      <w:r w:rsidR="006B7F66">
        <w:rPr>
          <w:rFonts w:asciiTheme="minorHAnsi" w:hAnsiTheme="minorHAnsi" w:cstheme="minorHAnsi"/>
          <w:spacing w:val="-3"/>
          <w:lang w:val="es-ES_tradnl"/>
        </w:rPr>
        <w:t xml:space="preserve"> aplicación</w:t>
      </w:r>
      <w:r w:rsidR="00966726">
        <w:rPr>
          <w:rFonts w:asciiTheme="minorHAnsi" w:hAnsiTheme="minorHAnsi" w:cstheme="minorHAnsi"/>
          <w:spacing w:val="-3"/>
          <w:lang w:val="es-ES_tradnl"/>
        </w:rPr>
        <w:t xml:space="preserve"> y práctica de la Psicología Positiva, </w:t>
      </w:r>
      <w:r w:rsidR="00265CE1" w:rsidRPr="00265CE1">
        <w:rPr>
          <w:rFonts w:asciiTheme="minorHAnsi" w:hAnsiTheme="minorHAnsi" w:cstheme="minorHAnsi"/>
          <w:spacing w:val="-3"/>
          <w:lang w:val="es-ES_tradnl"/>
        </w:rPr>
        <w:t>analiza l</w:t>
      </w:r>
      <w:r w:rsidR="00966726">
        <w:rPr>
          <w:rFonts w:asciiTheme="minorHAnsi" w:hAnsiTheme="minorHAnsi" w:cstheme="minorHAnsi"/>
          <w:spacing w:val="-3"/>
          <w:lang w:val="es-ES_tradnl"/>
        </w:rPr>
        <w:t>os antecedentes y aportes</w:t>
      </w:r>
      <w:r w:rsidR="006F361E">
        <w:rPr>
          <w:rFonts w:asciiTheme="minorHAnsi" w:hAnsiTheme="minorHAnsi" w:cstheme="minorHAnsi"/>
          <w:spacing w:val="-3"/>
          <w:lang w:val="es-ES_tradnl"/>
        </w:rPr>
        <w:t xml:space="preserve"> de investigación en el conocimiento del funcionamiento optimo del ser humano</w:t>
      </w:r>
      <w:r w:rsidR="00265CE1" w:rsidRPr="00265CE1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6F361E">
        <w:rPr>
          <w:rFonts w:asciiTheme="minorHAnsi" w:hAnsiTheme="minorHAnsi" w:cstheme="minorHAnsi"/>
          <w:spacing w:val="-3"/>
          <w:lang w:val="es-ES_tradnl"/>
        </w:rPr>
        <w:t>y bienestar</w:t>
      </w:r>
      <w:r w:rsidR="00BC7924">
        <w:rPr>
          <w:rFonts w:asciiTheme="minorHAnsi" w:hAnsiTheme="minorHAnsi" w:cstheme="minorHAnsi"/>
          <w:spacing w:val="-3"/>
          <w:lang w:val="es-ES_tradnl"/>
        </w:rPr>
        <w:t>, mostrando empatía, responsabilidad y conducta ética.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08"/>
        <w:gridCol w:w="938"/>
        <w:gridCol w:w="3401"/>
        <w:gridCol w:w="2189"/>
        <w:gridCol w:w="1488"/>
      </w:tblGrid>
      <w:tr w:rsidR="00B52E7A" w14:paraId="0337CA50" w14:textId="77777777" w:rsidTr="007658F4">
        <w:trPr>
          <w:trHeight w:val="300"/>
        </w:trPr>
        <w:tc>
          <w:tcPr>
            <w:tcW w:w="1913" w:type="dxa"/>
            <w:vAlign w:val="center"/>
          </w:tcPr>
          <w:p w14:paraId="1483C2B5" w14:textId="47C71243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bookmarkStart w:id="1" w:name="_Hlk164024107"/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  <w:r w:rsidR="00B52E7A">
              <w:rPr>
                <w:rFonts w:asciiTheme="minorHAnsi" w:hAnsiTheme="minorHAnsi" w:cstheme="minorBidi"/>
                <w:b w:val="0"/>
                <w:bCs w:val="0"/>
              </w:rPr>
              <w:t xml:space="preserve"> (CONTENIDO TEMATICO)</w:t>
            </w:r>
          </w:p>
        </w:tc>
        <w:tc>
          <w:tcPr>
            <w:tcW w:w="938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0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2618B4FD" w14:textId="4FA8BC9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456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B52E7A" w14:paraId="5CDA66AD" w14:textId="77777777" w:rsidTr="007658F4">
        <w:trPr>
          <w:trHeight w:val="556"/>
        </w:trPr>
        <w:tc>
          <w:tcPr>
            <w:tcW w:w="1913" w:type="dxa"/>
            <w:vAlign w:val="center"/>
          </w:tcPr>
          <w:p w14:paraId="33E0CB76" w14:textId="7A8D4254" w:rsidR="00B52E7A" w:rsidRPr="004E7A89" w:rsidRDefault="006F361E" w:rsidP="0094403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4E7A89">
              <w:rPr>
                <w:rFonts w:asciiTheme="minorHAnsi" w:hAnsiTheme="minorHAnsi" w:cstheme="minorBidi"/>
                <w:b w:val="0"/>
                <w:bCs w:val="0"/>
              </w:rPr>
              <w:t xml:space="preserve">Origen </w:t>
            </w:r>
            <w:r w:rsidR="00980EAE" w:rsidRPr="004E7A89">
              <w:rPr>
                <w:rFonts w:asciiTheme="minorHAnsi" w:hAnsiTheme="minorHAnsi" w:cstheme="minorBidi"/>
                <w:b w:val="0"/>
                <w:bCs w:val="0"/>
              </w:rPr>
              <w:t xml:space="preserve">y recorrido </w:t>
            </w:r>
            <w:r w:rsidRPr="004E7A89">
              <w:rPr>
                <w:rFonts w:asciiTheme="minorHAnsi" w:hAnsiTheme="minorHAnsi" w:cstheme="minorBidi"/>
                <w:b w:val="0"/>
                <w:bCs w:val="0"/>
              </w:rPr>
              <w:t xml:space="preserve">de la </w:t>
            </w:r>
            <w:r w:rsidR="00964748" w:rsidRPr="004E7A89">
              <w:rPr>
                <w:rFonts w:asciiTheme="minorHAnsi" w:hAnsiTheme="minorHAnsi" w:cstheme="minorBidi"/>
                <w:b w:val="0"/>
                <w:bCs w:val="0"/>
              </w:rPr>
              <w:t>Psicol</w:t>
            </w:r>
            <w:r w:rsidRPr="004E7A89">
              <w:rPr>
                <w:rFonts w:asciiTheme="minorHAnsi" w:hAnsiTheme="minorHAnsi" w:cstheme="minorBidi"/>
                <w:b w:val="0"/>
                <w:bCs w:val="0"/>
              </w:rPr>
              <w:t>og</w:t>
            </w:r>
            <w:r w:rsidR="00964748" w:rsidRPr="004E7A89">
              <w:rPr>
                <w:rFonts w:asciiTheme="minorHAnsi" w:hAnsiTheme="minorHAnsi" w:cstheme="minorBidi"/>
                <w:b w:val="0"/>
                <w:bCs w:val="0"/>
              </w:rPr>
              <w:t>í</w:t>
            </w:r>
            <w:r w:rsidRPr="004E7A89">
              <w:rPr>
                <w:rFonts w:asciiTheme="minorHAnsi" w:hAnsiTheme="minorHAnsi" w:cstheme="minorBidi"/>
                <w:b w:val="0"/>
                <w:bCs w:val="0"/>
              </w:rPr>
              <w:t>a Psitiva</w:t>
            </w:r>
          </w:p>
        </w:tc>
        <w:tc>
          <w:tcPr>
            <w:tcW w:w="938" w:type="dxa"/>
            <w:vAlign w:val="center"/>
          </w:tcPr>
          <w:p w14:paraId="59AC7E9C" w14:textId="77777777" w:rsidR="00B52E7A" w:rsidRPr="004E7A89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D3A7DAB" w14:textId="6528FD0B" w:rsidR="00B52E7A" w:rsidRPr="004E7A89" w:rsidRDefault="007658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  <w:p w14:paraId="51EA3A25" w14:textId="6B70F9B6" w:rsidR="00B52E7A" w:rsidRPr="004E7A89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082B3A9A" w14:textId="32D6EA4D" w:rsidR="007658F4" w:rsidRPr="004E7A89" w:rsidRDefault="007658F4" w:rsidP="007658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-E</w:t>
            </w:r>
            <w:r w:rsidR="00220A9A" w:rsidRPr="004E7A89">
              <w:rPr>
                <w:rFonts w:asciiTheme="minorHAnsi" w:hAnsiTheme="minorHAnsi" w:cstheme="minorHAnsi"/>
                <w:b w:val="0"/>
                <w:bCs w:val="0"/>
              </w:rPr>
              <w:t>xpone y analiza</w:t>
            </w:r>
            <w:r w:rsidRPr="004E7A89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220A9A" w:rsidRPr="004E7A89">
              <w:rPr>
                <w:rFonts w:asciiTheme="minorHAnsi" w:hAnsiTheme="minorHAnsi" w:cstheme="minorHAnsi"/>
                <w:b w:val="0"/>
                <w:bCs w:val="0"/>
              </w:rPr>
              <w:t xml:space="preserve">el </w:t>
            </w:r>
            <w:r w:rsidRPr="004E7A89">
              <w:rPr>
                <w:rFonts w:asciiTheme="minorHAnsi" w:hAnsiTheme="minorHAnsi" w:cstheme="minorHAnsi"/>
                <w:b w:val="0"/>
                <w:bCs w:val="0"/>
              </w:rPr>
              <w:t xml:space="preserve">contenido del sílabo y </w:t>
            </w:r>
            <w:r w:rsidR="00220A9A" w:rsidRPr="004E7A89">
              <w:rPr>
                <w:rFonts w:asciiTheme="minorHAnsi" w:hAnsiTheme="minorHAnsi" w:cstheme="minorHAnsi"/>
                <w:b w:val="0"/>
                <w:bCs w:val="0"/>
              </w:rPr>
              <w:t xml:space="preserve">las </w:t>
            </w:r>
            <w:r w:rsidRPr="004E7A89">
              <w:rPr>
                <w:rFonts w:asciiTheme="minorHAnsi" w:hAnsiTheme="minorHAnsi" w:cstheme="minorHAnsi"/>
                <w:b w:val="0"/>
                <w:bCs w:val="0"/>
              </w:rPr>
              <w:t>estrategias de aprendizaje.</w:t>
            </w:r>
          </w:p>
          <w:p w14:paraId="06A3CA87" w14:textId="46BF48FD" w:rsidR="005A23E7" w:rsidRPr="004E7A89" w:rsidRDefault="005A23E7" w:rsidP="007658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-Analiza la definición de Psicología positiva.</w:t>
            </w:r>
          </w:p>
          <w:p w14:paraId="4E34BC8F" w14:textId="780BCA5C" w:rsidR="00B52E7A" w:rsidRPr="004E7A89" w:rsidRDefault="007658F4" w:rsidP="007658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6F361E" w:rsidRPr="004E7A89">
              <w:rPr>
                <w:rFonts w:asciiTheme="minorHAnsi" w:hAnsiTheme="minorHAnsi" w:cstheme="minorHAnsi"/>
                <w:b w:val="0"/>
                <w:bCs w:val="0"/>
              </w:rPr>
              <w:t>Analiza el origen</w:t>
            </w:r>
            <w:r w:rsidR="00B73E34" w:rsidRPr="004E7A89">
              <w:rPr>
                <w:rFonts w:asciiTheme="minorHAnsi" w:hAnsiTheme="minorHAnsi" w:cstheme="minorHAnsi"/>
                <w:b w:val="0"/>
                <w:bCs w:val="0"/>
              </w:rPr>
              <w:t xml:space="preserve">, </w:t>
            </w:r>
            <w:r w:rsidR="00964748" w:rsidRPr="004E7A89">
              <w:rPr>
                <w:rFonts w:asciiTheme="minorHAnsi" w:hAnsiTheme="minorHAnsi" w:cstheme="minorHAnsi"/>
                <w:b w:val="0"/>
                <w:bCs w:val="0"/>
              </w:rPr>
              <w:t>recorrido</w:t>
            </w:r>
            <w:r w:rsidR="00B73E34" w:rsidRPr="004E7A89">
              <w:rPr>
                <w:rFonts w:asciiTheme="minorHAnsi" w:hAnsiTheme="minorHAnsi" w:cstheme="minorHAnsi"/>
                <w:b w:val="0"/>
                <w:bCs w:val="0"/>
              </w:rPr>
              <w:t>, funciones y areas</w:t>
            </w:r>
            <w:r w:rsidR="00964748" w:rsidRPr="004E7A89">
              <w:rPr>
                <w:rFonts w:asciiTheme="minorHAnsi" w:hAnsiTheme="minorHAnsi" w:cstheme="minorHAnsi"/>
                <w:b w:val="0"/>
                <w:bCs w:val="0"/>
              </w:rPr>
              <w:t xml:space="preserve"> de</w:t>
            </w:r>
            <w:r w:rsidR="005A23E7" w:rsidRPr="004E7A89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964748" w:rsidRPr="004E7A89">
              <w:rPr>
                <w:rFonts w:asciiTheme="minorHAnsi" w:hAnsiTheme="minorHAnsi" w:cstheme="minorHAnsi"/>
                <w:b w:val="0"/>
                <w:bCs w:val="0"/>
              </w:rPr>
              <w:t>la Psicología Positiva.</w:t>
            </w:r>
          </w:p>
          <w:p w14:paraId="21C573D6" w14:textId="54F3F025" w:rsidR="007658F4" w:rsidRPr="004E7A89" w:rsidRDefault="007658F4" w:rsidP="007658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-Compara sus saberes previos.</w:t>
            </w:r>
          </w:p>
        </w:tc>
        <w:tc>
          <w:tcPr>
            <w:tcW w:w="2197" w:type="dxa"/>
            <w:vAlign w:val="center"/>
          </w:tcPr>
          <w:p w14:paraId="6E4AA577" w14:textId="7617393A" w:rsidR="00B52E7A" w:rsidRPr="004E7A89" w:rsidRDefault="005A23E7" w:rsidP="005A23E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7658F4" w:rsidRPr="004E7A89">
              <w:rPr>
                <w:rFonts w:asciiTheme="minorHAnsi" w:hAnsiTheme="minorHAnsi" w:cstheme="minorHAnsi"/>
                <w:b w:val="0"/>
                <w:bCs w:val="0"/>
              </w:rPr>
              <w:t>Reporte de reflexiones grupales</w:t>
            </w:r>
          </w:p>
          <w:p w14:paraId="2EF99CC7" w14:textId="34D1F7AB" w:rsidR="005A23E7" w:rsidRPr="004E7A89" w:rsidRDefault="005A23E7" w:rsidP="005A23E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-Mapa mental de la historia de la Psicología positiva</w:t>
            </w:r>
          </w:p>
        </w:tc>
        <w:tc>
          <w:tcPr>
            <w:tcW w:w="1456" w:type="dxa"/>
            <w:vMerge w:val="restart"/>
            <w:vAlign w:val="center"/>
          </w:tcPr>
          <w:p w14:paraId="3900556F" w14:textId="6D391B09" w:rsidR="00B52E7A" w:rsidRDefault="000729E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Reporta</w:t>
            </w:r>
            <w:r w:rsidR="00FA5FD4"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un informe de </w:t>
            </w:r>
            <w:r w:rsidR="005A23E7"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</w:t>
            </w:r>
            <w:r w:rsidR="00804A7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os antecedentes,</w:t>
            </w:r>
            <w:r w:rsidR="005A23E7"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804A7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recorrido</w:t>
            </w:r>
            <w:r w:rsidR="005A23E7"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y áreas de </w:t>
            </w:r>
            <w:r w:rsidR="006B7F6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aplicacion</w:t>
            </w:r>
            <w:r w:rsidR="005A23E7"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de la Psicología Positiva</w:t>
            </w:r>
          </w:p>
        </w:tc>
      </w:tr>
      <w:tr w:rsidR="00B52E7A" w14:paraId="1D6EF76A" w14:textId="77777777" w:rsidTr="007658F4">
        <w:trPr>
          <w:trHeight w:val="556"/>
        </w:trPr>
        <w:tc>
          <w:tcPr>
            <w:tcW w:w="1913" w:type="dxa"/>
            <w:vAlign w:val="center"/>
          </w:tcPr>
          <w:p w14:paraId="45B01AB5" w14:textId="4C5ED554" w:rsidR="00B52E7A" w:rsidRDefault="005A23E7" w:rsidP="0094403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4E7A89">
              <w:rPr>
                <w:rFonts w:asciiTheme="minorHAnsi" w:hAnsiTheme="minorHAnsi" w:cstheme="minorBidi"/>
                <w:b w:val="0"/>
                <w:bCs w:val="0"/>
              </w:rPr>
              <w:t>Conceptos básicos</w:t>
            </w:r>
            <w:r w:rsidR="00B73E34" w:rsidRPr="004E7A89">
              <w:rPr>
                <w:rFonts w:asciiTheme="minorHAnsi" w:hAnsiTheme="minorHAnsi" w:cstheme="minorBidi"/>
                <w:b w:val="0"/>
                <w:bCs w:val="0"/>
              </w:rPr>
              <w:t xml:space="preserve">: emociones positivas, </w:t>
            </w:r>
            <w:r w:rsidR="00B07EE6">
              <w:rPr>
                <w:rFonts w:asciiTheme="minorHAnsi" w:hAnsiTheme="minorHAnsi" w:cstheme="minorBidi"/>
                <w:b w:val="0"/>
                <w:bCs w:val="0"/>
              </w:rPr>
              <w:t xml:space="preserve">salud psicológica, </w:t>
            </w:r>
            <w:r w:rsidR="00B73E34" w:rsidRPr="004E7A89">
              <w:rPr>
                <w:rFonts w:asciiTheme="minorHAnsi" w:hAnsiTheme="minorHAnsi" w:cstheme="minorBidi"/>
                <w:b w:val="0"/>
                <w:bCs w:val="0"/>
              </w:rPr>
              <w:t>resiliencia</w:t>
            </w:r>
            <w:r w:rsidR="00A32E6F" w:rsidRPr="004E7A89">
              <w:rPr>
                <w:rFonts w:asciiTheme="minorHAnsi" w:hAnsiTheme="minorHAnsi" w:cstheme="minorBidi"/>
                <w:b w:val="0"/>
                <w:bCs w:val="0"/>
              </w:rPr>
              <w:t>, felicidad y calidad de vida</w:t>
            </w:r>
            <w:r w:rsidR="00C31481">
              <w:rPr>
                <w:rFonts w:asciiTheme="minorHAnsi" w:hAnsiTheme="minorHAnsi" w:cstheme="minorBidi"/>
                <w:b w:val="0"/>
                <w:bCs w:val="0"/>
              </w:rPr>
              <w:t>.</w:t>
            </w:r>
          </w:p>
          <w:p w14:paraId="1B2523F6" w14:textId="4EE80649" w:rsidR="00C31481" w:rsidRPr="004E7A89" w:rsidRDefault="00C31481" w:rsidP="0094403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68792F04" w14:textId="77777777" w:rsidR="00B52E7A" w:rsidRPr="004E7A89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C0D8BB1" w14:textId="6A510EE4" w:rsidR="00B52E7A" w:rsidRPr="004E7A89" w:rsidRDefault="007658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  <w:p w14:paraId="7AE15627" w14:textId="77777777" w:rsidR="00B52E7A" w:rsidRPr="004E7A89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78A2DBF3" w14:textId="77777777" w:rsidR="0044384A" w:rsidRPr="004E7A89" w:rsidRDefault="00A32E6F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-Expone la investigación bibliográfica de los conceptos básicos de la Psicología positiva</w:t>
            </w:r>
          </w:p>
          <w:p w14:paraId="31B30271" w14:textId="4B825B29" w:rsidR="0094403F" w:rsidRPr="004E7A89" w:rsidRDefault="0094403F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-Realiza trabajo grupal reflexivo sobre el arte de vivir positivo y la felicidad.</w:t>
            </w:r>
          </w:p>
        </w:tc>
        <w:tc>
          <w:tcPr>
            <w:tcW w:w="2197" w:type="dxa"/>
            <w:vAlign w:val="center"/>
          </w:tcPr>
          <w:p w14:paraId="79690F04" w14:textId="15AEF284" w:rsidR="0094403F" w:rsidRPr="004E7A89" w:rsidRDefault="00EA33A3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94403F" w:rsidRPr="004E7A89">
              <w:rPr>
                <w:rFonts w:asciiTheme="minorHAnsi" w:hAnsiTheme="minorHAnsi" w:cstheme="minorHAnsi"/>
                <w:b w:val="0"/>
                <w:bCs w:val="0"/>
              </w:rPr>
              <w:t>Informe de la investigación bibliografica</w:t>
            </w:r>
          </w:p>
          <w:p w14:paraId="3B716EA9" w14:textId="4E71FF9E" w:rsidR="00C65D7C" w:rsidRPr="004E7A89" w:rsidRDefault="0094403F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C65D7C" w:rsidRPr="004E7A89">
              <w:rPr>
                <w:rFonts w:asciiTheme="minorHAnsi" w:hAnsiTheme="minorHAnsi" w:cstheme="minorHAnsi"/>
                <w:b w:val="0"/>
                <w:bCs w:val="0"/>
              </w:rPr>
              <w:t>Mapa mental y reflexión</w:t>
            </w:r>
            <w:r w:rsidRPr="004E7A89">
              <w:rPr>
                <w:rFonts w:asciiTheme="minorHAnsi" w:hAnsiTheme="minorHAnsi" w:cstheme="minorHAnsi"/>
                <w:b w:val="0"/>
                <w:bCs w:val="0"/>
              </w:rPr>
              <w:t xml:space="preserve"> grupal del arte de vivir positivo.</w:t>
            </w:r>
          </w:p>
        </w:tc>
        <w:tc>
          <w:tcPr>
            <w:tcW w:w="1456" w:type="dxa"/>
            <w:vMerge/>
            <w:vAlign w:val="center"/>
          </w:tcPr>
          <w:p w14:paraId="09AF196C" w14:textId="77777777" w:rsidR="00B52E7A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52E7A" w14:paraId="17471459" w14:textId="77777777" w:rsidTr="007658F4">
        <w:trPr>
          <w:trHeight w:val="761"/>
        </w:trPr>
        <w:tc>
          <w:tcPr>
            <w:tcW w:w="1913" w:type="dxa"/>
            <w:vAlign w:val="center"/>
          </w:tcPr>
          <w:p w14:paraId="6C0B7ECD" w14:textId="77777777" w:rsidR="00B52E7A" w:rsidRDefault="005A23E7" w:rsidP="005A23E7">
            <w:pPr>
              <w:pStyle w:val="Ttulo3"/>
              <w:ind w:left="180"/>
              <w:rPr>
                <w:rFonts w:ascii="Times New Roman" w:hAnsi="Times New Roman" w:cs="Times New Roman"/>
                <w:b w:val="0"/>
                <w:bCs w:val="0"/>
              </w:rPr>
            </w:pPr>
            <w:r w:rsidRPr="004E7A89">
              <w:rPr>
                <w:rFonts w:ascii="Times New Roman" w:hAnsi="Times New Roman" w:cs="Times New Roman"/>
                <w:b w:val="0"/>
                <w:bCs w:val="0"/>
              </w:rPr>
              <w:t>Psicología Positiva</w:t>
            </w:r>
            <w:r w:rsidR="00A32E6F" w:rsidRPr="004E7A89">
              <w:rPr>
                <w:rFonts w:ascii="Times New Roman" w:hAnsi="Times New Roman" w:cs="Times New Roman"/>
                <w:b w:val="0"/>
                <w:bCs w:val="0"/>
              </w:rPr>
              <w:t>: La concepción del hombre y los aportes a la psicología.</w:t>
            </w:r>
          </w:p>
          <w:p w14:paraId="307E2F29" w14:textId="6539BF77" w:rsidR="00C31481" w:rsidRPr="004E7A89" w:rsidRDefault="00C31481" w:rsidP="005A23E7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25E16186" w14:textId="77777777" w:rsidR="00B52E7A" w:rsidRPr="004E7A89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26722AD" w14:textId="42B523F5" w:rsidR="00B52E7A" w:rsidRPr="004E7A89" w:rsidRDefault="007658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  <w:p w14:paraId="59AA2E3F" w14:textId="77777777" w:rsidR="00B52E7A" w:rsidRPr="004E7A89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3E4133B" w14:textId="77777777" w:rsidR="00B52E7A" w:rsidRPr="004E7A89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249F5F23" w14:textId="79CFE9BF" w:rsidR="00A32E6F" w:rsidRPr="004E7A89" w:rsidRDefault="00A32E6F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 xml:space="preserve">-Expone investigación </w:t>
            </w:r>
            <w:r w:rsidR="0094403F" w:rsidRPr="004E7A89">
              <w:rPr>
                <w:rFonts w:asciiTheme="minorHAnsi" w:hAnsiTheme="minorHAnsi" w:cstheme="minorHAnsi"/>
                <w:b w:val="0"/>
                <w:bCs w:val="0"/>
              </w:rPr>
              <w:t>bibliográfica de la concepción del hombre desde la perspectiva de la Psicología positiva</w:t>
            </w:r>
          </w:p>
          <w:p w14:paraId="0FC2A863" w14:textId="73732D57" w:rsidR="00B52E7A" w:rsidRPr="004E7A89" w:rsidRDefault="00A32E6F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-Analiza los aportes de la Psicología positiva a la psicología.</w:t>
            </w:r>
          </w:p>
        </w:tc>
        <w:tc>
          <w:tcPr>
            <w:tcW w:w="2197" w:type="dxa"/>
            <w:vAlign w:val="center"/>
          </w:tcPr>
          <w:p w14:paraId="2E480AA7" w14:textId="12009351" w:rsidR="00B52E7A" w:rsidRPr="004E7A89" w:rsidRDefault="0094403F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-Informe de la investigación bibliográfica</w:t>
            </w:r>
          </w:p>
          <w:p w14:paraId="39C28B72" w14:textId="4113CA4D" w:rsidR="0094403F" w:rsidRPr="004E7A89" w:rsidRDefault="0094403F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-Reporte de reflexiones grupales</w:t>
            </w:r>
          </w:p>
        </w:tc>
        <w:tc>
          <w:tcPr>
            <w:tcW w:w="1456" w:type="dxa"/>
            <w:vMerge/>
            <w:vAlign w:val="center"/>
          </w:tcPr>
          <w:p w14:paraId="776C7811" w14:textId="77777777" w:rsidR="00B52E7A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4403F" w14:paraId="43BF8C6D" w14:textId="77777777" w:rsidTr="003B4345">
        <w:trPr>
          <w:trHeight w:val="808"/>
        </w:trPr>
        <w:tc>
          <w:tcPr>
            <w:tcW w:w="1913" w:type="dxa"/>
            <w:vAlign w:val="center"/>
          </w:tcPr>
          <w:p w14:paraId="08129806" w14:textId="77777777" w:rsidR="0094403F" w:rsidRDefault="0094403F" w:rsidP="0094403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4E7A89">
              <w:rPr>
                <w:rFonts w:asciiTheme="minorHAnsi" w:hAnsiTheme="minorHAnsi" w:cstheme="minorBidi"/>
                <w:b w:val="0"/>
                <w:bCs w:val="0"/>
              </w:rPr>
              <w:t>Las emociones positivas y la felicidad en la Psicología Positiva.</w:t>
            </w:r>
          </w:p>
          <w:p w14:paraId="5C521DA9" w14:textId="6F1CE0E9" w:rsidR="00C31481" w:rsidRPr="004E7A89" w:rsidRDefault="00C31481" w:rsidP="0094403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38" w:type="dxa"/>
            <w:vAlign w:val="center"/>
          </w:tcPr>
          <w:p w14:paraId="5548D268" w14:textId="3A3153C2" w:rsidR="0094403F" w:rsidRPr="004E7A89" w:rsidRDefault="0094403F" w:rsidP="0094403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420" w:type="dxa"/>
            <w:vAlign w:val="center"/>
          </w:tcPr>
          <w:p w14:paraId="0E676638" w14:textId="61AD1D87" w:rsidR="0094403F" w:rsidRPr="004E7A89" w:rsidRDefault="0094403F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-Expone investigación bibliográfica de las emociones positivas y la felicidfad.</w:t>
            </w:r>
          </w:p>
          <w:p w14:paraId="52F49883" w14:textId="447FEE87" w:rsidR="004E7A89" w:rsidRPr="004E7A89" w:rsidRDefault="004E7A89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-Realiza trabajo grupal</w:t>
            </w:r>
          </w:p>
          <w:p w14:paraId="65BCBCD7" w14:textId="192A9C41" w:rsidR="0094403F" w:rsidRPr="004E7A89" w:rsidRDefault="0094403F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-Realiza trabajo grupal reflexivo de las emociones positivas</w:t>
            </w:r>
            <w:r w:rsidR="004E7A89">
              <w:rPr>
                <w:rFonts w:asciiTheme="minorHAnsi" w:hAnsiTheme="minorHAnsi" w:cstheme="minorHAnsi"/>
                <w:b w:val="0"/>
                <w:bCs w:val="0"/>
              </w:rPr>
              <w:t xml:space="preserve"> y la felicidad</w:t>
            </w:r>
            <w:r w:rsidRPr="004E7A89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</w:tc>
        <w:tc>
          <w:tcPr>
            <w:tcW w:w="2197" w:type="dxa"/>
            <w:vAlign w:val="center"/>
          </w:tcPr>
          <w:p w14:paraId="5293343D" w14:textId="77777777" w:rsidR="0094403F" w:rsidRPr="004E7A89" w:rsidRDefault="0094403F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-Informe de la investigación bibliográfica</w:t>
            </w:r>
          </w:p>
          <w:p w14:paraId="14A574E0" w14:textId="7447E8E4" w:rsidR="0094403F" w:rsidRPr="004E7A89" w:rsidRDefault="0094403F" w:rsidP="0094403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4E7A89">
              <w:rPr>
                <w:rFonts w:asciiTheme="minorHAnsi" w:hAnsiTheme="minorHAnsi" w:cstheme="minorHAnsi"/>
                <w:b w:val="0"/>
                <w:bCs w:val="0"/>
              </w:rPr>
              <w:t>-Reporte de reflexiones grupales</w:t>
            </w:r>
          </w:p>
        </w:tc>
        <w:tc>
          <w:tcPr>
            <w:tcW w:w="1456" w:type="dxa"/>
            <w:vMerge/>
            <w:vAlign w:val="center"/>
          </w:tcPr>
          <w:p w14:paraId="2A817704" w14:textId="77777777" w:rsidR="0094403F" w:rsidRDefault="0094403F" w:rsidP="0094403F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1A2CEEBE" w14:textId="77777777" w:rsidR="00B07EE6" w:rsidRDefault="00B07EE6" w:rsidP="00BC792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2" w:name="_Hlk119245678"/>
      <w:bookmarkStart w:id="3" w:name="_Hlk160564791"/>
      <w:bookmarkEnd w:id="1"/>
    </w:p>
    <w:p w14:paraId="73A1E301" w14:textId="0CB82C51" w:rsidR="00BC7924" w:rsidRPr="00602F9D" w:rsidRDefault="00BC7924" w:rsidP="00BC792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 w:rsidR="009605FA"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>:</w:t>
      </w:r>
      <w:r w:rsidR="005274B6">
        <w:rPr>
          <w:rFonts w:asciiTheme="minorHAnsi" w:hAnsiTheme="minorHAnsi" w:cstheme="minorBidi"/>
        </w:rPr>
        <w:t xml:space="preserve"> </w:t>
      </w:r>
      <w:r w:rsidR="005274B6" w:rsidRPr="005274B6">
        <w:rPr>
          <w:rFonts w:asciiTheme="minorHAnsi" w:hAnsiTheme="minorHAnsi" w:cstheme="minorBidi"/>
        </w:rPr>
        <w:t xml:space="preserve">FUNDAMENTOS TEÓRICOS </w:t>
      </w:r>
      <w:r w:rsidR="00554552">
        <w:rPr>
          <w:rFonts w:asciiTheme="minorHAnsi" w:hAnsiTheme="minorHAnsi" w:cstheme="minorBidi"/>
        </w:rPr>
        <w:t>DE LA PSICOLOGIA POSITIVA</w:t>
      </w:r>
    </w:p>
    <w:p w14:paraId="248E90D4" w14:textId="77777777" w:rsidR="00BC7924" w:rsidRPr="00BC7924" w:rsidRDefault="00BC7924" w:rsidP="00BC792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0C56EB69" w14:textId="56CC0542" w:rsidR="00BC7924" w:rsidRDefault="00A965CC" w:rsidP="00BC7924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  <w:r>
        <w:rPr>
          <w:rFonts w:asciiTheme="minorHAnsi" w:hAnsiTheme="minorHAnsi" w:cstheme="minorHAnsi"/>
          <w:spacing w:val="-3"/>
          <w:lang w:val="es-ES_tradnl"/>
        </w:rPr>
        <w:t>Describe</w:t>
      </w:r>
      <w:r w:rsidR="00BC7924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2C6AAF">
        <w:rPr>
          <w:rFonts w:asciiTheme="minorHAnsi" w:hAnsiTheme="minorHAnsi" w:cstheme="minorHAnsi"/>
          <w:spacing w:val="-3"/>
          <w:lang w:val="es-ES_tradnl"/>
        </w:rPr>
        <w:t xml:space="preserve">y expone </w:t>
      </w:r>
      <w:r w:rsidR="00BC7924">
        <w:rPr>
          <w:rFonts w:asciiTheme="minorHAnsi" w:hAnsiTheme="minorHAnsi" w:cstheme="minorHAnsi"/>
          <w:spacing w:val="-3"/>
          <w:lang w:val="es-ES_tradnl"/>
        </w:rPr>
        <w:t>informe de los</w:t>
      </w:r>
      <w:r w:rsidR="009605FA">
        <w:rPr>
          <w:rFonts w:asciiTheme="minorHAnsi" w:hAnsiTheme="minorHAnsi" w:cstheme="minorHAnsi"/>
          <w:spacing w:val="-3"/>
          <w:lang w:val="es-ES_tradnl"/>
        </w:rPr>
        <w:t xml:space="preserve"> fundamentos </w:t>
      </w:r>
      <w:r w:rsidR="00BC7924">
        <w:rPr>
          <w:rFonts w:asciiTheme="minorHAnsi" w:hAnsiTheme="minorHAnsi" w:cstheme="minorHAnsi"/>
          <w:spacing w:val="-3"/>
          <w:lang w:val="es-ES_tradnl"/>
        </w:rPr>
        <w:t>teóricos</w:t>
      </w:r>
      <w:r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5274B6">
        <w:rPr>
          <w:rFonts w:asciiTheme="minorHAnsi" w:hAnsiTheme="minorHAnsi" w:cstheme="minorHAnsi"/>
          <w:spacing w:val="-3"/>
          <w:lang w:val="es-ES_tradnl"/>
        </w:rPr>
        <w:t xml:space="preserve">de la Psicología positiva en la </w:t>
      </w:r>
      <w:r w:rsidR="00BC7924">
        <w:rPr>
          <w:rFonts w:asciiTheme="minorHAnsi" w:hAnsiTheme="minorHAnsi" w:cstheme="minorHAnsi"/>
          <w:spacing w:val="-3"/>
          <w:lang w:val="es-ES_tradnl"/>
        </w:rPr>
        <w:t xml:space="preserve">comprensión </w:t>
      </w:r>
      <w:r w:rsidR="005274B6">
        <w:rPr>
          <w:rFonts w:asciiTheme="minorHAnsi" w:hAnsiTheme="minorHAnsi" w:cstheme="minorHAnsi"/>
          <w:spacing w:val="-3"/>
          <w:lang w:val="es-ES_tradnl"/>
        </w:rPr>
        <w:t xml:space="preserve">del </w:t>
      </w:r>
      <w:r w:rsidR="008809A2">
        <w:rPr>
          <w:rFonts w:asciiTheme="minorHAnsi" w:hAnsiTheme="minorHAnsi" w:cstheme="minorHAnsi"/>
          <w:spacing w:val="-3"/>
          <w:lang w:val="es-ES_tradnl"/>
        </w:rPr>
        <w:t xml:space="preserve">funcionamiento humano optimo, </w:t>
      </w:r>
      <w:r w:rsidR="005274B6">
        <w:rPr>
          <w:rFonts w:asciiTheme="minorHAnsi" w:hAnsiTheme="minorHAnsi" w:cstheme="minorHAnsi"/>
          <w:spacing w:val="-3"/>
          <w:lang w:val="es-ES_tradnl"/>
        </w:rPr>
        <w:t>bienestar</w:t>
      </w:r>
      <w:r w:rsidR="00B07EE6">
        <w:rPr>
          <w:rFonts w:asciiTheme="minorHAnsi" w:hAnsiTheme="minorHAnsi" w:cstheme="minorHAnsi"/>
          <w:spacing w:val="-3"/>
          <w:lang w:val="es-ES_tradnl"/>
        </w:rPr>
        <w:t>, l</w:t>
      </w:r>
      <w:r w:rsidR="005274B6">
        <w:rPr>
          <w:rFonts w:asciiTheme="minorHAnsi" w:hAnsiTheme="minorHAnsi" w:cstheme="minorHAnsi"/>
          <w:spacing w:val="-3"/>
          <w:lang w:val="es-ES_tradnl"/>
        </w:rPr>
        <w:t>a felicidad humana</w:t>
      </w:r>
      <w:r w:rsidR="008809A2">
        <w:rPr>
          <w:rFonts w:asciiTheme="minorHAnsi" w:hAnsiTheme="minorHAnsi" w:cstheme="minorHAnsi"/>
          <w:spacing w:val="-3"/>
          <w:lang w:val="es-ES_tradnl"/>
        </w:rPr>
        <w:t>, resiliencia</w:t>
      </w:r>
      <w:r w:rsidR="00B07EE6">
        <w:rPr>
          <w:rFonts w:asciiTheme="minorHAnsi" w:hAnsiTheme="minorHAnsi" w:cstheme="minorHAnsi"/>
          <w:spacing w:val="-3"/>
          <w:lang w:val="es-ES_tradnl"/>
        </w:rPr>
        <w:t xml:space="preserve"> y la salud positiva</w:t>
      </w:r>
      <w:r w:rsidR="00BC7924">
        <w:rPr>
          <w:rFonts w:asciiTheme="minorHAnsi" w:hAnsiTheme="minorHAnsi" w:cstheme="minorHAnsi"/>
          <w:spacing w:val="-3"/>
          <w:lang w:val="es-ES_tradnl"/>
        </w:rPr>
        <w:t>, mostrando empatía, responsabilidad y conducta ética.</w:t>
      </w:r>
      <w:r w:rsidR="004B3CDC">
        <w:rPr>
          <w:rFonts w:asciiTheme="minorHAnsi" w:hAnsiTheme="minorHAnsi" w:cstheme="minorHAnsi"/>
          <w:spacing w:val="-3"/>
          <w:lang w:val="es-ES_tradnl"/>
        </w:rPr>
        <w:t xml:space="preserve"> </w:t>
      </w:r>
    </w:p>
    <w:p w14:paraId="4AEF3E70" w14:textId="77777777" w:rsidR="002F43DF" w:rsidRPr="007968F6" w:rsidRDefault="002F43DF" w:rsidP="00BC7924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13"/>
        <w:gridCol w:w="938"/>
        <w:gridCol w:w="3420"/>
        <w:gridCol w:w="2197"/>
        <w:gridCol w:w="1456"/>
      </w:tblGrid>
      <w:tr w:rsidR="00A02F07" w14:paraId="35445F3F" w14:textId="77777777" w:rsidTr="00EF0FB8">
        <w:trPr>
          <w:trHeight w:val="300"/>
        </w:trPr>
        <w:tc>
          <w:tcPr>
            <w:tcW w:w="1913" w:type="dxa"/>
            <w:vAlign w:val="center"/>
          </w:tcPr>
          <w:p w14:paraId="319586FD" w14:textId="77777777" w:rsidR="00A02F07" w:rsidRDefault="00A02F07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 (CONTENIDO TEMATICO)</w:t>
            </w:r>
          </w:p>
        </w:tc>
        <w:tc>
          <w:tcPr>
            <w:tcW w:w="938" w:type="dxa"/>
            <w:vAlign w:val="center"/>
          </w:tcPr>
          <w:p w14:paraId="50685E6B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0" w:type="dxa"/>
            <w:vAlign w:val="center"/>
          </w:tcPr>
          <w:p w14:paraId="4EFB05CA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0F19E4D6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456" w:type="dxa"/>
            <w:vAlign w:val="center"/>
          </w:tcPr>
          <w:p w14:paraId="6F6CA009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A02F07" w14:paraId="5A9BD4F2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1B06D5F8" w14:textId="2037C7C7" w:rsidR="00A02F07" w:rsidRPr="00EF03D7" w:rsidRDefault="008809A2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El funcionamiento humano optimo y bienestar</w:t>
            </w:r>
          </w:p>
        </w:tc>
        <w:tc>
          <w:tcPr>
            <w:tcW w:w="938" w:type="dxa"/>
            <w:vAlign w:val="center"/>
          </w:tcPr>
          <w:p w14:paraId="704B5C04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1615E5E4" w14:textId="74029A79" w:rsidR="00A02F07" w:rsidRPr="00EF03D7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</w:t>
            </w:r>
          </w:p>
          <w:p w14:paraId="6121069C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10131D60" w14:textId="23059379" w:rsidR="00EF03D7" w:rsidRPr="00EF03D7" w:rsidRDefault="002F43DF" w:rsidP="002F43D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-Expone la investigación bibliográfica </w:t>
            </w:r>
            <w:r w:rsidR="00EF03D7"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relacionado al funcionamiento humano optimo y bienestar.</w:t>
            </w:r>
          </w:p>
          <w:p w14:paraId="4E1D0E9D" w14:textId="187B1367" w:rsidR="008809A2" w:rsidRPr="00EF03D7" w:rsidRDefault="002F43DF" w:rsidP="002F43D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-Realiza trabajo grupal reflexivo sobre </w:t>
            </w:r>
            <w:r w:rsidR="00EF03D7"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el funcionamiento optimo</w:t>
            </w: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.</w:t>
            </w:r>
            <w:r w:rsidR="002573C7" w:rsidRPr="00EF03D7">
              <w:rPr>
                <w:rFonts w:ascii="Arial Nova Cond" w:eastAsia="Arial Nova Cond" w:hAnsi="Arial Nova Cond" w:cs="Arial Nova Cond"/>
                <w:sz w:val="22"/>
                <w:szCs w:val="22"/>
              </w:rPr>
              <w:t xml:space="preserve"> </w:t>
            </w:r>
          </w:p>
          <w:p w14:paraId="567D209A" w14:textId="48E82F6D" w:rsidR="002C5C90" w:rsidRPr="00EF03D7" w:rsidRDefault="002C5C90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6703036C" w14:textId="77777777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-Informe de la investigación bibliográfica</w:t>
            </w:r>
          </w:p>
          <w:p w14:paraId="19589894" w14:textId="79A73D98" w:rsidR="00A02F0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-Reporte de reflexiones grupales</w:t>
            </w:r>
          </w:p>
        </w:tc>
        <w:tc>
          <w:tcPr>
            <w:tcW w:w="1456" w:type="dxa"/>
            <w:vMerge w:val="restart"/>
            <w:vAlign w:val="center"/>
          </w:tcPr>
          <w:p w14:paraId="76E21711" w14:textId="51A6843B" w:rsidR="00A02F0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Reporta un informe 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de investigación bibliográfica </w:t>
            </w:r>
            <w:r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de l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os fundamentos teóricos </w:t>
            </w:r>
            <w:r w:rsidRPr="005274B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de la Psicología Positiva</w:t>
            </w:r>
          </w:p>
        </w:tc>
      </w:tr>
      <w:tr w:rsidR="00A02F07" w14:paraId="06EBF83A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274525CD" w14:textId="741A8824" w:rsidR="00A02F07" w:rsidRPr="00EF03D7" w:rsidRDefault="008809A2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Felicidad humana</w:t>
            </w:r>
          </w:p>
        </w:tc>
        <w:tc>
          <w:tcPr>
            <w:tcW w:w="938" w:type="dxa"/>
            <w:vAlign w:val="center"/>
          </w:tcPr>
          <w:p w14:paraId="22C7F3CE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6BE0E081" w14:textId="7AE9491F" w:rsidR="00A02F07" w:rsidRPr="00EF03D7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6</w:t>
            </w:r>
          </w:p>
          <w:p w14:paraId="2D119752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119B0E1B" w14:textId="35B7F660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-Expone la investigación bibliográfica relacionado a la felicidad humana.</w:t>
            </w:r>
          </w:p>
          <w:p w14:paraId="0478E180" w14:textId="684E1E97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-Realiza trabajo grupal reflexivo sobre felicidad y bienestar.</w:t>
            </w:r>
            <w:r w:rsidRPr="00EF03D7">
              <w:rPr>
                <w:rFonts w:ascii="Arial Nova Cond" w:eastAsia="Arial Nova Cond" w:hAnsi="Arial Nova Cond" w:cs="Arial Nova Cond"/>
                <w:sz w:val="22"/>
                <w:szCs w:val="22"/>
              </w:rPr>
              <w:t xml:space="preserve"> </w:t>
            </w:r>
          </w:p>
          <w:p w14:paraId="40F2FEA0" w14:textId="6A9C5A93" w:rsidR="00A02F07" w:rsidRPr="00EF03D7" w:rsidRDefault="00A02F07" w:rsidP="002573C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3AFB1AE8" w14:textId="77777777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-Informe de la investigación bibliográfica</w:t>
            </w:r>
          </w:p>
          <w:p w14:paraId="451F0F66" w14:textId="4E4415F7" w:rsidR="00A02F0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-Reporte de reflexiones grupales</w:t>
            </w:r>
          </w:p>
        </w:tc>
        <w:tc>
          <w:tcPr>
            <w:tcW w:w="1456" w:type="dxa"/>
            <w:vMerge/>
            <w:vAlign w:val="center"/>
          </w:tcPr>
          <w:p w14:paraId="539E9CA3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F07" w14:paraId="2BFC6F51" w14:textId="77777777" w:rsidTr="00EF0FB8">
        <w:trPr>
          <w:trHeight w:val="761"/>
        </w:trPr>
        <w:tc>
          <w:tcPr>
            <w:tcW w:w="1913" w:type="dxa"/>
            <w:vAlign w:val="center"/>
          </w:tcPr>
          <w:p w14:paraId="259E88D6" w14:textId="7ECB574B" w:rsidR="00A02F07" w:rsidRPr="00EF03D7" w:rsidRDefault="008809A2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Resiliencia</w:t>
            </w:r>
          </w:p>
        </w:tc>
        <w:tc>
          <w:tcPr>
            <w:tcW w:w="938" w:type="dxa"/>
            <w:vAlign w:val="center"/>
          </w:tcPr>
          <w:p w14:paraId="4DF44352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2EC788DE" w14:textId="433CFBBB" w:rsidR="00A02F07" w:rsidRPr="00EF03D7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7</w:t>
            </w:r>
          </w:p>
          <w:p w14:paraId="37DA6B97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515E4982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29B6A729" w14:textId="2786B082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-Expone la investigación bibliográfica relacionado con la resiliencia en psicología positiva.</w:t>
            </w:r>
          </w:p>
          <w:p w14:paraId="5F379354" w14:textId="6E6DD09A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-Realiza trabajo grupal reflexivo sobre la resiliencia en nuestra historia biográfica.</w:t>
            </w:r>
            <w:r w:rsidRPr="00EF03D7">
              <w:rPr>
                <w:rFonts w:ascii="Arial Nova Cond" w:eastAsia="Arial Nova Cond" w:hAnsi="Arial Nova Cond" w:cs="Arial Nova Cond"/>
                <w:sz w:val="22"/>
                <w:szCs w:val="22"/>
              </w:rPr>
              <w:t xml:space="preserve"> </w:t>
            </w:r>
          </w:p>
          <w:p w14:paraId="50ED51C3" w14:textId="10B2781D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2936EF46" w14:textId="17F88783" w:rsidR="002573C7" w:rsidRPr="00EF03D7" w:rsidRDefault="002573C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5BE065B" w14:textId="77777777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-Informe de la investigación bibliográfica</w:t>
            </w:r>
          </w:p>
          <w:p w14:paraId="3B860B40" w14:textId="7606C3FF" w:rsidR="00A02F0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-Reporte de reflexiones grupales</w:t>
            </w:r>
          </w:p>
        </w:tc>
        <w:tc>
          <w:tcPr>
            <w:tcW w:w="1456" w:type="dxa"/>
            <w:vMerge/>
            <w:vAlign w:val="center"/>
          </w:tcPr>
          <w:p w14:paraId="206A6048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F07" w14:paraId="27BB0F78" w14:textId="77777777" w:rsidTr="00EF0FB8">
        <w:trPr>
          <w:trHeight w:val="804"/>
        </w:trPr>
        <w:tc>
          <w:tcPr>
            <w:tcW w:w="1913" w:type="dxa"/>
            <w:vAlign w:val="center"/>
          </w:tcPr>
          <w:p w14:paraId="5EE24944" w14:textId="57FFB306" w:rsidR="00A02F07" w:rsidRPr="00EF03D7" w:rsidRDefault="008809A2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Salud positiva</w:t>
            </w:r>
          </w:p>
        </w:tc>
        <w:tc>
          <w:tcPr>
            <w:tcW w:w="938" w:type="dxa"/>
            <w:vAlign w:val="center"/>
          </w:tcPr>
          <w:p w14:paraId="2A218F9E" w14:textId="20F42098" w:rsidR="00A02F07" w:rsidRPr="00EF03D7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3420" w:type="dxa"/>
            <w:vAlign w:val="center"/>
          </w:tcPr>
          <w:p w14:paraId="297DE566" w14:textId="07556A8F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-Expone la investigación bibliográfica relacionado a la salud positiva.</w:t>
            </w:r>
          </w:p>
          <w:p w14:paraId="5DD6437C" w14:textId="73D4D247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-Realiza trabajo grupal reflexivo sobre los hábitos y la salud positiva.</w:t>
            </w:r>
          </w:p>
          <w:p w14:paraId="6F2349E6" w14:textId="7687C79F" w:rsidR="00A02F07" w:rsidRPr="00EF03D7" w:rsidRDefault="00A02F0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1EAC4F15" w14:textId="77777777" w:rsidR="00EF03D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-Informe de la investigación bibliográfica</w:t>
            </w:r>
          </w:p>
          <w:p w14:paraId="37D6F185" w14:textId="53629372" w:rsidR="00A02F07" w:rsidRPr="00EF03D7" w:rsidRDefault="00EF03D7" w:rsidP="00EF03D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-Reporte de reflexiones grupales</w:t>
            </w:r>
          </w:p>
        </w:tc>
        <w:tc>
          <w:tcPr>
            <w:tcW w:w="1456" w:type="dxa"/>
            <w:vMerge/>
            <w:vAlign w:val="center"/>
          </w:tcPr>
          <w:p w14:paraId="4BFC439F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4E4D26DD" w14:textId="77777777" w:rsidR="00A02F07" w:rsidRPr="000666FB" w:rsidRDefault="00A02F07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1970F59" w14:textId="77777777" w:rsidR="00E07366" w:rsidRDefault="00E07366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072ECE20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DF60E49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5E2DD3BA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36FE26C2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165A0566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1858D834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CB9DD7D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245091A8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DCCE77F" w14:textId="77777777" w:rsidR="00C62309" w:rsidRDefault="00C62309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229AE475" w14:textId="5BF5A7B4" w:rsidR="00E07366" w:rsidRPr="00602F9D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4" w:name="_Hlk164012421"/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Pr="03A35E7C">
        <w:rPr>
          <w:rFonts w:asciiTheme="minorHAnsi" w:hAnsiTheme="minorHAnsi" w:cstheme="minorBidi"/>
        </w:rPr>
        <w:t>:</w:t>
      </w:r>
      <w:r>
        <w:rPr>
          <w:rFonts w:asciiTheme="minorHAnsi" w:hAnsiTheme="minorHAnsi" w:cstheme="minorBidi"/>
        </w:rPr>
        <w:t xml:space="preserve"> </w:t>
      </w:r>
      <w:r w:rsidR="00554552" w:rsidRPr="00554552">
        <w:rPr>
          <w:rFonts w:asciiTheme="minorHAnsi" w:hAnsiTheme="minorHAnsi" w:cstheme="minorBidi"/>
        </w:rPr>
        <w:t xml:space="preserve">LOS  INSTRUMENTOS </w:t>
      </w:r>
      <w:r w:rsidR="00804A7C">
        <w:rPr>
          <w:rFonts w:asciiTheme="minorHAnsi" w:hAnsiTheme="minorHAnsi" w:cstheme="minorBidi"/>
        </w:rPr>
        <w:t>PSICOMETRICOS</w:t>
      </w:r>
      <w:r w:rsidR="00554552" w:rsidRPr="00554552">
        <w:rPr>
          <w:rFonts w:asciiTheme="minorHAnsi" w:hAnsiTheme="minorHAnsi" w:cstheme="minorBidi"/>
        </w:rPr>
        <w:t xml:space="preserve"> </w:t>
      </w:r>
      <w:r w:rsidR="00554552">
        <w:rPr>
          <w:rFonts w:asciiTheme="minorHAnsi" w:hAnsiTheme="minorHAnsi" w:cstheme="minorBidi"/>
        </w:rPr>
        <w:t>EN</w:t>
      </w:r>
      <w:r w:rsidR="00554552" w:rsidRPr="00554552">
        <w:rPr>
          <w:rFonts w:asciiTheme="minorHAnsi" w:hAnsiTheme="minorHAnsi" w:cstheme="minorBidi"/>
        </w:rPr>
        <w:t xml:space="preserve"> LA PSICOLOGÍA POSITIVA</w:t>
      </w:r>
    </w:p>
    <w:p w14:paraId="2B3B1D9E" w14:textId="77777777" w:rsidR="00E07366" w:rsidRPr="00BC7924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15EC0A52" w14:textId="1E8C8CA0" w:rsidR="00E07366" w:rsidRDefault="007623E9" w:rsidP="00E07366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  <w:r w:rsidRPr="007623E9">
        <w:rPr>
          <w:rFonts w:asciiTheme="minorHAnsi" w:hAnsiTheme="minorHAnsi" w:cstheme="minorHAnsi"/>
          <w:spacing w:val="-3"/>
          <w:lang w:val="es-ES_tradnl"/>
        </w:rPr>
        <w:t xml:space="preserve">Describe y expone informe de </w:t>
      </w:r>
      <w:r>
        <w:rPr>
          <w:rFonts w:asciiTheme="minorHAnsi" w:hAnsiTheme="minorHAnsi" w:cstheme="minorHAnsi"/>
          <w:spacing w:val="-3"/>
          <w:lang w:val="es-ES_tradnl"/>
        </w:rPr>
        <w:t xml:space="preserve"> investigaciones </w:t>
      </w:r>
      <w:r w:rsidR="00477344">
        <w:rPr>
          <w:rFonts w:asciiTheme="minorHAnsi" w:hAnsiTheme="minorHAnsi" w:cstheme="minorHAnsi"/>
          <w:spacing w:val="-3"/>
          <w:lang w:val="es-ES_tradnl"/>
        </w:rPr>
        <w:t>de aplicación de</w:t>
      </w:r>
      <w:r>
        <w:rPr>
          <w:rFonts w:asciiTheme="minorHAnsi" w:hAnsiTheme="minorHAnsi" w:cstheme="minorHAnsi"/>
          <w:spacing w:val="-3"/>
          <w:lang w:val="es-ES_tradnl"/>
        </w:rPr>
        <w:t xml:space="preserve"> los instrumentos de medida de la Psicología positiva de los</w:t>
      </w:r>
      <w:r w:rsidRPr="007623E9">
        <w:t xml:space="preserve"> </w:t>
      </w:r>
      <w:r w:rsidRPr="007623E9">
        <w:rPr>
          <w:rFonts w:asciiTheme="minorHAnsi" w:hAnsiTheme="minorHAnsi" w:cstheme="minorHAnsi"/>
          <w:spacing w:val="-3"/>
          <w:lang w:val="es-ES_tradnl"/>
        </w:rPr>
        <w:t>constructos relacionados a la felicidad</w:t>
      </w:r>
      <w:r>
        <w:rPr>
          <w:rFonts w:asciiTheme="minorHAnsi" w:hAnsiTheme="minorHAnsi" w:cstheme="minorHAnsi"/>
          <w:spacing w:val="-3"/>
          <w:lang w:val="es-ES_tradnl"/>
        </w:rPr>
        <w:t xml:space="preserve">, </w:t>
      </w:r>
      <w:r w:rsidRPr="007623E9">
        <w:rPr>
          <w:rFonts w:asciiTheme="minorHAnsi" w:hAnsiTheme="minorHAnsi" w:cstheme="minorHAnsi"/>
          <w:spacing w:val="-3"/>
          <w:lang w:val="es-ES_tradnl"/>
        </w:rPr>
        <w:t>el bienestar psicológico</w:t>
      </w:r>
      <w:r>
        <w:rPr>
          <w:rFonts w:asciiTheme="minorHAnsi" w:hAnsiTheme="minorHAnsi" w:cstheme="minorHAnsi"/>
          <w:spacing w:val="-3"/>
          <w:lang w:val="es-ES_tradnl"/>
        </w:rPr>
        <w:t xml:space="preserve">, fortalezas personales, </w:t>
      </w:r>
      <w:r w:rsidR="00F77EEC">
        <w:rPr>
          <w:rFonts w:asciiTheme="minorHAnsi" w:hAnsiTheme="minorHAnsi" w:cstheme="minorHAnsi"/>
          <w:spacing w:val="-3"/>
          <w:lang w:val="es-ES_tradnl"/>
        </w:rPr>
        <w:t xml:space="preserve">Inteligencia Emocional, </w:t>
      </w:r>
      <w:r>
        <w:rPr>
          <w:rFonts w:asciiTheme="minorHAnsi" w:hAnsiTheme="minorHAnsi" w:cstheme="minorHAnsi"/>
          <w:spacing w:val="-3"/>
          <w:lang w:val="es-ES_tradnl"/>
        </w:rPr>
        <w:t>Flow y creatividad acorde con la riguriosidad cientifica</w:t>
      </w:r>
      <w:r w:rsidRPr="007623E9">
        <w:rPr>
          <w:rFonts w:asciiTheme="minorHAnsi" w:hAnsiTheme="minorHAnsi" w:cstheme="minorHAnsi"/>
          <w:spacing w:val="-3"/>
          <w:lang w:val="es-ES_tradnl"/>
        </w:rPr>
        <w:t>, mostrando</w:t>
      </w:r>
      <w:r>
        <w:rPr>
          <w:rFonts w:asciiTheme="minorHAnsi" w:hAnsiTheme="minorHAnsi" w:cstheme="minorHAnsi"/>
          <w:spacing w:val="-3"/>
          <w:lang w:val="es-ES_tradnl"/>
        </w:rPr>
        <w:t xml:space="preserve"> objetividad</w:t>
      </w:r>
      <w:r w:rsidRPr="007623E9">
        <w:rPr>
          <w:rFonts w:asciiTheme="minorHAnsi" w:hAnsiTheme="minorHAnsi" w:cstheme="minorHAnsi"/>
          <w:spacing w:val="-3"/>
          <w:lang w:val="es-ES_tradnl"/>
        </w:rPr>
        <w:t>, responsabilidad y conducta ética.</w:t>
      </w:r>
    </w:p>
    <w:p w14:paraId="2FC3F35F" w14:textId="77777777" w:rsidR="00EF03D7" w:rsidRPr="007968F6" w:rsidRDefault="00EF03D7" w:rsidP="00E07366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55"/>
        <w:gridCol w:w="938"/>
        <w:gridCol w:w="3388"/>
        <w:gridCol w:w="2184"/>
        <w:gridCol w:w="1459"/>
      </w:tblGrid>
      <w:tr w:rsidR="00A02F07" w14:paraId="66586CBA" w14:textId="77777777" w:rsidTr="00EF0FB8">
        <w:trPr>
          <w:trHeight w:val="300"/>
        </w:trPr>
        <w:tc>
          <w:tcPr>
            <w:tcW w:w="1913" w:type="dxa"/>
            <w:vAlign w:val="center"/>
          </w:tcPr>
          <w:bookmarkEnd w:id="4"/>
          <w:p w14:paraId="1340DB30" w14:textId="77777777" w:rsidR="00A02F07" w:rsidRDefault="00A02F07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 (CONTENIDO TEMATICO)</w:t>
            </w:r>
          </w:p>
        </w:tc>
        <w:tc>
          <w:tcPr>
            <w:tcW w:w="938" w:type="dxa"/>
            <w:vAlign w:val="center"/>
          </w:tcPr>
          <w:p w14:paraId="3A258080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0" w:type="dxa"/>
            <w:vAlign w:val="center"/>
          </w:tcPr>
          <w:p w14:paraId="4BBF93F4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0F9BCF3C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456" w:type="dxa"/>
            <w:vAlign w:val="center"/>
          </w:tcPr>
          <w:p w14:paraId="6769F13C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A02F07" w14:paraId="0DDCD75C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695004EB" w14:textId="114B54B1" w:rsidR="00A02F07" w:rsidRPr="00EF03D7" w:rsidRDefault="00E848D5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Investigaciones: la felicidad y el bienestar psicologico</w:t>
            </w:r>
          </w:p>
        </w:tc>
        <w:tc>
          <w:tcPr>
            <w:tcW w:w="938" w:type="dxa"/>
            <w:vAlign w:val="center"/>
          </w:tcPr>
          <w:p w14:paraId="3DD9940C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5F1160AE" w14:textId="4A16BA2F" w:rsidR="00A02F07" w:rsidRPr="00EF03D7" w:rsidRDefault="00BA1FE6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9</w:t>
            </w:r>
          </w:p>
          <w:p w14:paraId="38B6E8A0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14:paraId="30B6E2AB" w14:textId="358F0AD0" w:rsidR="004C7F60" w:rsidRPr="00EF03D7" w:rsidRDefault="004C7F60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</w:t>
            </w:r>
            <w:r w:rsidR="00E848D5"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Expone investigación psicometricas en el estudio de la felicidad y bienestar psicológico.</w:t>
            </w:r>
          </w:p>
          <w:p w14:paraId="1D5BAF79" w14:textId="3F725D49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14:paraId="76E1A6A5" w14:textId="77777777" w:rsidR="00804A7C" w:rsidRPr="00EF03D7" w:rsidRDefault="00804A7C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-Informe de la investigación bibliográfica</w:t>
            </w:r>
          </w:p>
          <w:p w14:paraId="1CE2766D" w14:textId="77777777" w:rsidR="00BA1FE6" w:rsidRDefault="00804A7C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-Reporte de reflexiones grupales</w:t>
            </w:r>
          </w:p>
          <w:p w14:paraId="6167891A" w14:textId="49C30419" w:rsidR="00C31481" w:rsidRPr="00EF03D7" w:rsidRDefault="00C31481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vAlign w:val="center"/>
          </w:tcPr>
          <w:p w14:paraId="2E345880" w14:textId="23089A16" w:rsidR="00E6697A" w:rsidRPr="00EF03D7" w:rsidRDefault="00E6697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Informe de </w:t>
            </w:r>
            <w:r w:rsidR="007B1DC6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aplicacion</w:t>
            </w:r>
            <w:r w:rsidR="00804A7C" w:rsidRPr="00EF03D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de los instrumentos psicométricos relacionados a la felicidad, bienestar psicológico, fortalezas humanas, Inteligencia emocional, Flow en la Psicología positiva</w:t>
            </w:r>
          </w:p>
          <w:p w14:paraId="5C03839C" w14:textId="6493CBFB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F07" w14:paraId="044D91B2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6C3E962C" w14:textId="7A804A9B" w:rsidR="00A02F07" w:rsidRPr="00EF03D7" w:rsidRDefault="00E848D5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Las fortalezas humanas e inteligencia emocional</w:t>
            </w:r>
          </w:p>
        </w:tc>
        <w:tc>
          <w:tcPr>
            <w:tcW w:w="938" w:type="dxa"/>
            <w:vAlign w:val="center"/>
          </w:tcPr>
          <w:p w14:paraId="38140734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73651B0C" w14:textId="6D35909C" w:rsidR="00A02F07" w:rsidRPr="00EF03D7" w:rsidRDefault="00BA1FE6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</w:t>
            </w:r>
          </w:p>
          <w:p w14:paraId="08CB8E4E" w14:textId="77777777" w:rsidR="00A02F07" w:rsidRPr="00EF03D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14:paraId="1B55B171" w14:textId="26588386" w:rsidR="00AE0A58" w:rsidRPr="00EF03D7" w:rsidRDefault="00AE0A58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03640262" w14:textId="15B4653B" w:rsidR="00E848D5" w:rsidRPr="00EF03D7" w:rsidRDefault="00AE0A58" w:rsidP="00E848D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</w:t>
            </w:r>
            <w:r w:rsidR="00E848D5"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Expone investigaciones psicométricas en el estudio de las Fuerzas humanas y la Inteligencia emocional</w:t>
            </w:r>
          </w:p>
          <w:p w14:paraId="5286259D" w14:textId="21718A5F" w:rsidR="00C11AF3" w:rsidRPr="00EF03D7" w:rsidRDefault="00C11AF3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14:paraId="7D53BA2E" w14:textId="77777777" w:rsidR="00804A7C" w:rsidRPr="00EF03D7" w:rsidRDefault="00C11AF3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</w:t>
            </w:r>
            <w:r w:rsidR="00804A7C"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-Informe de la investigación bibliográfica</w:t>
            </w:r>
          </w:p>
          <w:p w14:paraId="41EC8A1B" w14:textId="101A65AF" w:rsidR="00A02F07" w:rsidRPr="00EF03D7" w:rsidRDefault="00804A7C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-Reporte de reflexiones grupales</w:t>
            </w:r>
          </w:p>
          <w:p w14:paraId="7F5DE3C7" w14:textId="5FBB9E7F" w:rsidR="00AE0A58" w:rsidRPr="00EF03D7" w:rsidRDefault="00AE0A58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4FF85123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C7F60" w14:paraId="743CC0EB" w14:textId="77777777" w:rsidTr="00EF0FB8">
        <w:trPr>
          <w:trHeight w:val="761"/>
        </w:trPr>
        <w:tc>
          <w:tcPr>
            <w:tcW w:w="1913" w:type="dxa"/>
            <w:vAlign w:val="center"/>
          </w:tcPr>
          <w:p w14:paraId="2EDB154F" w14:textId="0D69EDD8" w:rsidR="004C7F60" w:rsidRPr="00EF03D7" w:rsidRDefault="00E848D5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Flow</w:t>
            </w:r>
            <w:r w:rsidR="00F77EEC" w:rsidRPr="00EF03D7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, Creatividad, Mindfulness</w:t>
            </w:r>
            <w:r w:rsidRPr="00EF03D7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  <w:vAlign w:val="center"/>
          </w:tcPr>
          <w:p w14:paraId="25CD41A8" w14:textId="77777777" w:rsidR="004C7F60" w:rsidRPr="00EF03D7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4E5C8839" w14:textId="4789CBB0" w:rsidR="004C7F60" w:rsidRPr="00EF03D7" w:rsidRDefault="00BA1FE6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11</w:t>
            </w:r>
          </w:p>
          <w:p w14:paraId="4EE2C367" w14:textId="77777777" w:rsidR="004C7F60" w:rsidRPr="00EF03D7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6C6F384E" w14:textId="77777777" w:rsidR="004C7F60" w:rsidRPr="00EF03D7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14:paraId="01D00C24" w14:textId="71022D74" w:rsidR="004C7F60" w:rsidRPr="00EF03D7" w:rsidRDefault="004C7F60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- </w:t>
            </w:r>
            <w:r w:rsidR="00E848D5"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Expone investigaciones psicométricas relacionadas a Mindfulness, Flow y </w:t>
            </w:r>
            <w:r w:rsidR="00025D21"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creatividad</w:t>
            </w:r>
          </w:p>
        </w:tc>
        <w:tc>
          <w:tcPr>
            <w:tcW w:w="2197" w:type="dxa"/>
            <w:vAlign w:val="center"/>
          </w:tcPr>
          <w:p w14:paraId="462CB96D" w14:textId="77777777" w:rsidR="00804A7C" w:rsidRPr="00EF03D7" w:rsidRDefault="00804A7C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-Informe de la investigación bibliográfica</w:t>
            </w:r>
          </w:p>
          <w:p w14:paraId="2DE709AD" w14:textId="77777777" w:rsidR="004C7F60" w:rsidRDefault="00804A7C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-Reporte de reflexiones grupales</w:t>
            </w:r>
          </w:p>
          <w:p w14:paraId="256E61AD" w14:textId="3CD25B12" w:rsidR="00C31481" w:rsidRPr="00EF03D7" w:rsidRDefault="00C31481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16A5DDDA" w14:textId="77777777" w:rsidR="004C7F60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C7F60" w14:paraId="1DCFECE5" w14:textId="77777777" w:rsidTr="00EF0FB8">
        <w:trPr>
          <w:trHeight w:val="804"/>
        </w:trPr>
        <w:tc>
          <w:tcPr>
            <w:tcW w:w="1913" w:type="dxa"/>
            <w:vAlign w:val="center"/>
          </w:tcPr>
          <w:p w14:paraId="01439427" w14:textId="667E9555" w:rsidR="004C7F60" w:rsidRPr="00EF03D7" w:rsidRDefault="00E848D5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Programa VIP: hacia una psicología aplicada</w:t>
            </w:r>
          </w:p>
        </w:tc>
        <w:tc>
          <w:tcPr>
            <w:tcW w:w="938" w:type="dxa"/>
            <w:vAlign w:val="center"/>
          </w:tcPr>
          <w:p w14:paraId="1897562A" w14:textId="307BC9D5" w:rsidR="004C7F60" w:rsidRPr="00EF03D7" w:rsidRDefault="00BA1FE6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3420" w:type="dxa"/>
            <w:vAlign w:val="center"/>
          </w:tcPr>
          <w:p w14:paraId="7977EE69" w14:textId="5E092E80" w:rsidR="004C7F60" w:rsidRPr="00EF03D7" w:rsidRDefault="00E848D5" w:rsidP="00E848D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Expone investigación relacionada al Programa VIP: hacia una psicología aplicada</w:t>
            </w:r>
          </w:p>
        </w:tc>
        <w:tc>
          <w:tcPr>
            <w:tcW w:w="2197" w:type="dxa"/>
            <w:vAlign w:val="center"/>
          </w:tcPr>
          <w:p w14:paraId="325A647B" w14:textId="77777777" w:rsidR="00804A7C" w:rsidRPr="00EF03D7" w:rsidRDefault="00804A7C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-Informe de la investigación bibliográfica</w:t>
            </w:r>
          </w:p>
          <w:p w14:paraId="0D4769A1" w14:textId="77777777" w:rsidR="004C7F60" w:rsidRDefault="00804A7C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EF03D7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-Reporte de reflexiones grupales</w:t>
            </w:r>
          </w:p>
          <w:p w14:paraId="09022F9E" w14:textId="50CD8871" w:rsidR="00C31481" w:rsidRPr="00EF03D7" w:rsidRDefault="00C31481" w:rsidP="00804A7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14:paraId="33E9723A" w14:textId="77777777" w:rsidR="004C7F60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2B8A354" w14:textId="77777777" w:rsidR="00C11AF3" w:rsidRDefault="00C11AF3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AFDA78F" w14:textId="77777777" w:rsidR="00C11AF3" w:rsidRDefault="00C11AF3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126EEC6E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DDC38A4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40C9816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9FC4B06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658F324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714DEA5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167C7CE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C428D0A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7FE8597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1C7209D0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F2BACEB" w14:textId="77777777" w:rsidR="007B1DC6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A375834" w14:textId="77777777" w:rsidR="007B1DC6" w:rsidRPr="000666FB" w:rsidRDefault="007B1DC6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69A0424" w14:textId="3A472F09" w:rsidR="00E07366" w:rsidRPr="00602F9D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>:</w:t>
      </w:r>
      <w:r>
        <w:rPr>
          <w:rFonts w:asciiTheme="minorHAnsi" w:hAnsiTheme="minorHAnsi" w:cstheme="minorBidi"/>
        </w:rPr>
        <w:t xml:space="preserve"> </w:t>
      </w:r>
      <w:r w:rsidR="004E0C09" w:rsidRPr="004E0C09">
        <w:rPr>
          <w:rFonts w:asciiTheme="minorHAnsi" w:hAnsiTheme="minorHAnsi" w:cstheme="minorBidi"/>
        </w:rPr>
        <w:t>LA PSICOLOGÍA POSITIVA</w:t>
      </w:r>
      <w:r w:rsidR="00126DB7">
        <w:rPr>
          <w:rFonts w:asciiTheme="minorHAnsi" w:hAnsiTheme="minorHAnsi" w:cstheme="minorBidi"/>
        </w:rPr>
        <w:t xml:space="preserve"> </w:t>
      </w:r>
      <w:r w:rsidR="004E0C09" w:rsidRPr="004E0C09">
        <w:rPr>
          <w:rFonts w:asciiTheme="minorHAnsi" w:hAnsiTheme="minorHAnsi" w:cstheme="minorBidi"/>
        </w:rPr>
        <w:t xml:space="preserve"> </w:t>
      </w:r>
      <w:r w:rsidR="00C31481">
        <w:rPr>
          <w:rFonts w:asciiTheme="minorHAnsi" w:hAnsiTheme="minorHAnsi" w:cstheme="minorBidi"/>
        </w:rPr>
        <w:t>APLICADAS</w:t>
      </w:r>
    </w:p>
    <w:p w14:paraId="1D9DA74E" w14:textId="77777777" w:rsidR="00E07366" w:rsidRPr="00BC7924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44282717" w14:textId="49A26B1D" w:rsidR="00E07366" w:rsidRDefault="00477344" w:rsidP="00E07366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  <w:r w:rsidRPr="00477344">
        <w:rPr>
          <w:rFonts w:asciiTheme="minorHAnsi" w:hAnsiTheme="minorHAnsi" w:cstheme="minorHAnsi"/>
          <w:spacing w:val="-3"/>
          <w:lang w:val="es-ES_tradnl"/>
        </w:rPr>
        <w:t>Describe y expone informe de la Psicología positiva</w:t>
      </w:r>
      <w:r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C4603D">
        <w:rPr>
          <w:rFonts w:asciiTheme="minorHAnsi" w:hAnsiTheme="minorHAnsi" w:cstheme="minorHAnsi"/>
          <w:spacing w:val="-3"/>
          <w:lang w:val="es-ES_tradnl"/>
        </w:rPr>
        <w:t>en las intervenciones psicosociales</w:t>
      </w:r>
      <w:r w:rsidR="00124225">
        <w:rPr>
          <w:rFonts w:asciiTheme="minorHAnsi" w:hAnsiTheme="minorHAnsi" w:cstheme="minorHAnsi"/>
          <w:spacing w:val="-3"/>
          <w:lang w:val="es-ES_tradnl"/>
        </w:rPr>
        <w:t xml:space="preserve">, </w:t>
      </w:r>
      <w:r w:rsidR="00C4603D">
        <w:rPr>
          <w:rFonts w:asciiTheme="minorHAnsi" w:hAnsiTheme="minorHAnsi" w:cstheme="minorHAnsi"/>
          <w:spacing w:val="-3"/>
          <w:lang w:val="es-ES_tradnl"/>
        </w:rPr>
        <w:t>educativas</w:t>
      </w:r>
      <w:r w:rsidR="00124225">
        <w:rPr>
          <w:rFonts w:asciiTheme="minorHAnsi" w:hAnsiTheme="minorHAnsi" w:cstheme="minorHAnsi"/>
          <w:spacing w:val="-3"/>
          <w:lang w:val="es-ES_tradnl"/>
        </w:rPr>
        <w:t xml:space="preserve"> y aplicaciones positivas en organizaciones </w:t>
      </w:r>
      <w:r>
        <w:rPr>
          <w:rFonts w:asciiTheme="minorHAnsi" w:hAnsiTheme="minorHAnsi" w:cstheme="minorHAnsi"/>
          <w:spacing w:val="-3"/>
          <w:lang w:val="es-ES_tradnl"/>
        </w:rPr>
        <w:t>par</w:t>
      </w:r>
      <w:r w:rsidRPr="00477344">
        <w:rPr>
          <w:rFonts w:asciiTheme="minorHAnsi" w:hAnsiTheme="minorHAnsi" w:cstheme="minorHAnsi"/>
          <w:spacing w:val="-3"/>
          <w:lang w:val="es-ES_tradnl"/>
        </w:rPr>
        <w:t xml:space="preserve">a </w:t>
      </w:r>
      <w:r>
        <w:rPr>
          <w:rFonts w:asciiTheme="minorHAnsi" w:hAnsiTheme="minorHAnsi" w:cstheme="minorHAnsi"/>
          <w:spacing w:val="-3"/>
          <w:lang w:val="es-ES_tradnl"/>
        </w:rPr>
        <w:t xml:space="preserve">la </w:t>
      </w:r>
      <w:r w:rsidRPr="00477344">
        <w:rPr>
          <w:rFonts w:asciiTheme="minorHAnsi" w:hAnsiTheme="minorHAnsi" w:cstheme="minorHAnsi"/>
          <w:spacing w:val="-3"/>
          <w:lang w:val="es-ES_tradnl"/>
        </w:rPr>
        <w:t>comprensión d</w:t>
      </w:r>
      <w:r>
        <w:rPr>
          <w:rFonts w:asciiTheme="minorHAnsi" w:hAnsiTheme="minorHAnsi" w:cstheme="minorHAnsi"/>
          <w:spacing w:val="-3"/>
          <w:lang w:val="es-ES_tradnl"/>
        </w:rPr>
        <w:t xml:space="preserve">e la </w:t>
      </w:r>
      <w:r w:rsidR="00124225">
        <w:rPr>
          <w:rFonts w:asciiTheme="minorHAnsi" w:hAnsiTheme="minorHAnsi" w:cstheme="minorHAnsi"/>
          <w:spacing w:val="-3"/>
          <w:lang w:val="es-ES_tradnl"/>
        </w:rPr>
        <w:t>personalidad resistente</w:t>
      </w:r>
      <w:r>
        <w:rPr>
          <w:rFonts w:asciiTheme="minorHAnsi" w:hAnsiTheme="minorHAnsi" w:cstheme="minorHAnsi"/>
          <w:spacing w:val="-3"/>
          <w:lang w:val="es-ES_tradnl"/>
        </w:rPr>
        <w:t xml:space="preserve">, </w:t>
      </w:r>
      <w:r w:rsidR="00124225">
        <w:rPr>
          <w:rFonts w:asciiTheme="minorHAnsi" w:hAnsiTheme="minorHAnsi" w:cstheme="minorHAnsi"/>
          <w:spacing w:val="-3"/>
          <w:lang w:val="es-ES_tradnl"/>
        </w:rPr>
        <w:t xml:space="preserve">desarrollo personal y social, </w:t>
      </w:r>
      <w:r>
        <w:rPr>
          <w:rFonts w:asciiTheme="minorHAnsi" w:hAnsiTheme="minorHAnsi" w:cstheme="minorHAnsi"/>
          <w:spacing w:val="-3"/>
          <w:lang w:val="es-ES_tradnl"/>
        </w:rPr>
        <w:t>Mindfulness</w:t>
      </w:r>
      <w:r w:rsidR="00124225">
        <w:rPr>
          <w:rFonts w:asciiTheme="minorHAnsi" w:hAnsiTheme="minorHAnsi" w:cstheme="minorHAnsi"/>
          <w:spacing w:val="-3"/>
          <w:lang w:val="es-ES_tradnl"/>
        </w:rPr>
        <w:t xml:space="preserve"> y Compasión y organizaciones saludables y gestión positiva de los recursos humanos</w:t>
      </w:r>
      <w:r w:rsidRPr="00477344">
        <w:rPr>
          <w:rFonts w:asciiTheme="minorHAnsi" w:hAnsiTheme="minorHAnsi" w:cstheme="minorHAnsi"/>
          <w:spacing w:val="-3"/>
          <w:lang w:val="es-ES_tradnl"/>
        </w:rPr>
        <w:t xml:space="preserve">, mostrando empatía, </w:t>
      </w:r>
      <w:r w:rsidR="00124225">
        <w:rPr>
          <w:rFonts w:asciiTheme="minorHAnsi" w:hAnsiTheme="minorHAnsi" w:cstheme="minorHAnsi"/>
          <w:spacing w:val="-3"/>
          <w:lang w:val="es-ES_tradnl"/>
        </w:rPr>
        <w:t>compromiso</w:t>
      </w:r>
      <w:r w:rsidRPr="00477344">
        <w:rPr>
          <w:rFonts w:asciiTheme="minorHAnsi" w:hAnsiTheme="minorHAnsi" w:cstheme="minorHAnsi"/>
          <w:spacing w:val="-3"/>
          <w:lang w:val="es-ES_tradnl"/>
        </w:rPr>
        <w:t xml:space="preserve"> y conducta ética.</w:t>
      </w:r>
    </w:p>
    <w:p w14:paraId="2AA607A1" w14:textId="77777777" w:rsidR="00124225" w:rsidRPr="007968F6" w:rsidRDefault="00124225" w:rsidP="00E07366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10"/>
        <w:gridCol w:w="1082"/>
        <w:gridCol w:w="3327"/>
        <w:gridCol w:w="2160"/>
        <w:gridCol w:w="1445"/>
      </w:tblGrid>
      <w:tr w:rsidR="00055CC1" w14:paraId="58462E1C" w14:textId="77777777" w:rsidTr="00EF0FB8">
        <w:trPr>
          <w:trHeight w:val="300"/>
        </w:trPr>
        <w:tc>
          <w:tcPr>
            <w:tcW w:w="1913" w:type="dxa"/>
            <w:vAlign w:val="center"/>
          </w:tcPr>
          <w:p w14:paraId="49B88674" w14:textId="77777777" w:rsidR="00A02F07" w:rsidRPr="007B1DC6" w:rsidRDefault="00A02F07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TEMA (CONTENIDO TEMATICO)</w:t>
            </w:r>
          </w:p>
        </w:tc>
        <w:tc>
          <w:tcPr>
            <w:tcW w:w="938" w:type="dxa"/>
            <w:vAlign w:val="center"/>
          </w:tcPr>
          <w:p w14:paraId="470AFB83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SEMANA</w:t>
            </w:r>
          </w:p>
        </w:tc>
        <w:tc>
          <w:tcPr>
            <w:tcW w:w="3420" w:type="dxa"/>
            <w:vAlign w:val="center"/>
          </w:tcPr>
          <w:p w14:paraId="0B5FB599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71C65C5C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PRODUCTOS TEMATICOS</w:t>
            </w:r>
          </w:p>
        </w:tc>
        <w:tc>
          <w:tcPr>
            <w:tcW w:w="1456" w:type="dxa"/>
            <w:vAlign w:val="center"/>
          </w:tcPr>
          <w:p w14:paraId="61D234F3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55CC1" w14:paraId="2F1345BF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1763CE3A" w14:textId="56928C9A" w:rsidR="00A02F07" w:rsidRPr="007B1DC6" w:rsidRDefault="006B7F66" w:rsidP="00124225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I</w:t>
            </w:r>
            <w:r w:rsidR="00124225"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ntervenciones psicosociales</w:t>
            </w: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 y</w:t>
            </w:r>
            <w:r w:rsidR="00124225"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 educativas</w:t>
            </w:r>
          </w:p>
        </w:tc>
        <w:tc>
          <w:tcPr>
            <w:tcW w:w="938" w:type="dxa"/>
            <w:vAlign w:val="center"/>
          </w:tcPr>
          <w:p w14:paraId="6AEB49AE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5F768468" w14:textId="3CD17138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</w:t>
            </w:r>
            <w:r w:rsidR="00C11AF3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</w:t>
            </w:r>
          </w:p>
          <w:p w14:paraId="60C26EB5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14:paraId="1E1E094C" w14:textId="1B35E778" w:rsidR="00C11AF3" w:rsidRPr="007B1DC6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</w:t>
            </w:r>
            <w:r w:rsidR="00124225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Expone </w:t>
            </w:r>
            <w:r w:rsidR="00126DB7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la </w:t>
            </w:r>
            <w:r w:rsidR="00124225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personalidad resiliente </w:t>
            </w:r>
            <w:r w:rsidR="00126DB7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y la gestión del estrés desde la psicología positiva</w:t>
            </w:r>
          </w:p>
          <w:p w14:paraId="0FF8C3B8" w14:textId="1F2B1B65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14:paraId="179D34AE" w14:textId="77777777" w:rsidR="00126DB7" w:rsidRPr="007B1DC6" w:rsidRDefault="00126DB7" w:rsidP="00126DB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-Informe de la investigación bibliográfica</w:t>
            </w:r>
          </w:p>
          <w:p w14:paraId="55791F1E" w14:textId="444DF35F" w:rsidR="00A02F07" w:rsidRPr="007B1DC6" w:rsidRDefault="00126DB7" w:rsidP="00126DB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-Reporte de la reflexión grupal</w:t>
            </w:r>
          </w:p>
        </w:tc>
        <w:tc>
          <w:tcPr>
            <w:tcW w:w="1456" w:type="dxa"/>
            <w:vMerge w:val="restart"/>
            <w:vAlign w:val="center"/>
          </w:tcPr>
          <w:p w14:paraId="100147DA" w14:textId="70304D2C" w:rsidR="00A02F07" w:rsidRPr="007B1DC6" w:rsidRDefault="002E52D1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Informe de la tarea académica</w:t>
            </w:r>
          </w:p>
          <w:p w14:paraId="22ABACDC" w14:textId="1E67E30D" w:rsidR="002E52D1" w:rsidRDefault="002E52D1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55CC1" w14:paraId="7E20C68D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1167715A" w14:textId="1E427D9D" w:rsidR="00A02F07" w:rsidRPr="007B1DC6" w:rsidRDefault="006B7F66" w:rsidP="00124225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I</w:t>
            </w:r>
            <w:r w:rsidR="00124225"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ntervenciones psicosociales</w:t>
            </w: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 y </w:t>
            </w:r>
            <w:r w:rsidR="00124225"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educativas</w:t>
            </w:r>
          </w:p>
        </w:tc>
        <w:tc>
          <w:tcPr>
            <w:tcW w:w="938" w:type="dxa"/>
            <w:vAlign w:val="center"/>
          </w:tcPr>
          <w:p w14:paraId="48744FAE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312192B7" w14:textId="0DE148F3" w:rsidR="00A02F07" w:rsidRPr="007B1DC6" w:rsidRDefault="00C11AF3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14</w:t>
            </w:r>
          </w:p>
          <w:p w14:paraId="70063B69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14:paraId="2BAB1013" w14:textId="4C74FFC4" w:rsidR="00055CC1" w:rsidRPr="007B1DC6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</w:t>
            </w:r>
            <w:r w:rsidR="00055CC1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</w:t>
            </w:r>
            <w:r w:rsidR="00126DB7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Expone intervenciones relacionadas del trauma a la felicidad: pautas para la felicidad</w:t>
            </w:r>
          </w:p>
          <w:p w14:paraId="66E92471" w14:textId="55322EE2" w:rsidR="00126DB7" w:rsidRPr="007B1DC6" w:rsidRDefault="00126DB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-Expone aplicaciones de la psicología positiva de la risa y el humor.</w:t>
            </w:r>
          </w:p>
          <w:p w14:paraId="3BC5EE3A" w14:textId="2D5B5E74" w:rsidR="00A02F07" w:rsidRPr="007B1DC6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14:paraId="3EAB1AA4" w14:textId="77777777" w:rsidR="00126DB7" w:rsidRPr="007B1DC6" w:rsidRDefault="00126DB7" w:rsidP="00126DB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-Informe de la investigación bibliográfica</w:t>
            </w:r>
          </w:p>
          <w:p w14:paraId="3350EC88" w14:textId="1A2C97F1" w:rsidR="00A02F07" w:rsidRPr="007B1DC6" w:rsidRDefault="00126DB7" w:rsidP="00126DB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-Reporte de </w:t>
            </w:r>
            <w:r w:rsidR="006B7F66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la </w:t>
            </w: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reflexi</w:t>
            </w:r>
            <w:r w:rsidR="006B7F66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ón</w:t>
            </w: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grupa</w:t>
            </w:r>
            <w:r w:rsidR="006B7F66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</w:t>
            </w:r>
          </w:p>
        </w:tc>
        <w:tc>
          <w:tcPr>
            <w:tcW w:w="1456" w:type="dxa"/>
            <w:vMerge/>
            <w:vAlign w:val="center"/>
          </w:tcPr>
          <w:p w14:paraId="428EDF7E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55CC1" w14:paraId="3A96CF8B" w14:textId="77777777" w:rsidTr="00EF0FB8">
        <w:trPr>
          <w:trHeight w:val="761"/>
        </w:trPr>
        <w:tc>
          <w:tcPr>
            <w:tcW w:w="1913" w:type="dxa"/>
            <w:vAlign w:val="center"/>
          </w:tcPr>
          <w:p w14:paraId="78E39610" w14:textId="77D1729D" w:rsidR="00124225" w:rsidRPr="007B1DC6" w:rsidRDefault="00124225" w:rsidP="0012422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Aplicaciones positivas en </w:t>
            </w:r>
            <w:r w:rsidR="006B7F66"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las </w:t>
            </w: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organizaciones</w:t>
            </w:r>
            <w:r w:rsidR="00C943DC"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 xml:space="preserve"> </w:t>
            </w:r>
          </w:p>
          <w:p w14:paraId="4A6E1100" w14:textId="2C5921AC" w:rsidR="00055CC1" w:rsidRPr="007B1DC6" w:rsidRDefault="00055CC1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7B8EF78D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36BBD229" w14:textId="5A517F3A" w:rsidR="00A02F07" w:rsidRPr="007B1DC6" w:rsidRDefault="00C11AF3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15</w:t>
            </w:r>
          </w:p>
          <w:p w14:paraId="5E7A4523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  <w:p w14:paraId="13BB2C2E" w14:textId="77777777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420" w:type="dxa"/>
            <w:vAlign w:val="center"/>
          </w:tcPr>
          <w:p w14:paraId="3D2F6BE8" w14:textId="47DAC666" w:rsidR="00124225" w:rsidRPr="007B1DC6" w:rsidRDefault="00C11AF3" w:rsidP="00124225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</w:t>
            </w:r>
            <w:r w:rsidR="00126DB7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Expone las aplicaciones de la Psicología positiva en las organizaciones saludables y gestión positiva de los recursos humanos.</w:t>
            </w:r>
          </w:p>
          <w:p w14:paraId="0E9A99BC" w14:textId="3CD85895" w:rsidR="00055CC1" w:rsidRPr="007B1DC6" w:rsidRDefault="00055CC1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14:paraId="7110DDA7" w14:textId="77777777" w:rsidR="00126DB7" w:rsidRPr="007B1DC6" w:rsidRDefault="00126DB7" w:rsidP="00126DB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-Informe de la investigación bibliográfica</w:t>
            </w:r>
          </w:p>
          <w:p w14:paraId="5C087D8A" w14:textId="5EF72C30" w:rsidR="002E52D1" w:rsidRPr="007B1DC6" w:rsidRDefault="00126DB7" w:rsidP="00126DB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-Reporte de </w:t>
            </w:r>
            <w:r w:rsidR="006B7F66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la </w:t>
            </w: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reflexi</w:t>
            </w:r>
            <w:r w:rsidR="006B7F66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ón </w:t>
            </w: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grupal</w:t>
            </w:r>
          </w:p>
        </w:tc>
        <w:tc>
          <w:tcPr>
            <w:tcW w:w="1456" w:type="dxa"/>
            <w:vMerge/>
            <w:vAlign w:val="center"/>
          </w:tcPr>
          <w:p w14:paraId="4CC4F278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55CC1" w14:paraId="2B6BCC34" w14:textId="77777777" w:rsidTr="00EF0FB8">
        <w:trPr>
          <w:trHeight w:val="804"/>
        </w:trPr>
        <w:tc>
          <w:tcPr>
            <w:tcW w:w="1913" w:type="dxa"/>
            <w:vAlign w:val="center"/>
          </w:tcPr>
          <w:p w14:paraId="3D79BC85" w14:textId="626C111D" w:rsidR="00A02F07" w:rsidRPr="007B1DC6" w:rsidRDefault="00055CC1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Bidi"/>
                <w:b w:val="0"/>
                <w:bCs w:val="0"/>
                <w:sz w:val="24"/>
                <w:szCs w:val="24"/>
              </w:rPr>
              <w:t>Presentación de la tarea académica</w:t>
            </w:r>
          </w:p>
        </w:tc>
        <w:tc>
          <w:tcPr>
            <w:tcW w:w="938" w:type="dxa"/>
            <w:vAlign w:val="center"/>
          </w:tcPr>
          <w:p w14:paraId="02420C5E" w14:textId="180BACD9" w:rsidR="00A02F07" w:rsidRPr="007B1DC6" w:rsidRDefault="00C11AF3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3420" w:type="dxa"/>
            <w:vAlign w:val="center"/>
          </w:tcPr>
          <w:p w14:paraId="3AE121A7" w14:textId="1E09E0B0" w:rsidR="00C11AF3" w:rsidRPr="007B1DC6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-</w:t>
            </w:r>
            <w:r w:rsidR="002E52D1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Exposición de informe de la </w:t>
            </w:r>
            <w:r w:rsidR="006B7F66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aplicación del programa</w:t>
            </w:r>
            <w:r w:rsidR="002E52D1"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.</w:t>
            </w:r>
          </w:p>
          <w:p w14:paraId="69D4E3A7" w14:textId="7393C242" w:rsidR="00A02F07" w:rsidRPr="007B1DC6" w:rsidRDefault="00A02F0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7" w:type="dxa"/>
            <w:vAlign w:val="center"/>
          </w:tcPr>
          <w:p w14:paraId="272E624C" w14:textId="4C1BEB46" w:rsidR="00A02F07" w:rsidRPr="007B1DC6" w:rsidRDefault="002E52D1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7B1DC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Informe</w:t>
            </w:r>
          </w:p>
        </w:tc>
        <w:tc>
          <w:tcPr>
            <w:tcW w:w="1456" w:type="dxa"/>
            <w:vMerge/>
            <w:vAlign w:val="center"/>
          </w:tcPr>
          <w:p w14:paraId="397DD547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6A9AD3A" w14:textId="77777777" w:rsidR="00BC7924" w:rsidRPr="00BC7924" w:rsidRDefault="00BC7924" w:rsidP="00D61302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5C7BF048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 w:rsidR="007B1DC6">
        <w:rPr>
          <w:rFonts w:asciiTheme="minorHAnsi" w:hAnsiTheme="minorHAnsi" w:cstheme="minorHAnsi"/>
        </w:rPr>
        <w:t>, análisis de fuentes bibliográficas, diseños de organizadores gráficos-Exposicion y aprendizaje en Servicio</w:t>
      </w:r>
      <w:r w:rsidR="002E52D1">
        <w:rPr>
          <w:rFonts w:asciiTheme="minorHAnsi" w:hAnsiTheme="minorHAnsi" w:cstheme="minorHAnsi"/>
        </w:rPr>
        <w:t>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6DFEEBE2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</w:t>
      </w:r>
      <w:r w:rsidR="007B1DC6">
        <w:rPr>
          <w:rFonts w:asciiTheme="minorHAnsi" w:hAnsiTheme="minorHAnsi" w:cstheme="minorHAnsi"/>
        </w:rPr>
        <w:t xml:space="preserve">de aprendizaje </w:t>
      </w:r>
      <w:r>
        <w:rPr>
          <w:rFonts w:asciiTheme="minorHAnsi" w:hAnsiTheme="minorHAnsi" w:cstheme="minorHAnsi"/>
        </w:rPr>
        <w:t>pertinentes.</w:t>
      </w:r>
    </w:p>
    <w:p w14:paraId="247A584A" w14:textId="77777777" w:rsidR="007B1DC6" w:rsidRDefault="007B1DC6" w:rsidP="001765BE">
      <w:pPr>
        <w:spacing w:before="2"/>
        <w:jc w:val="both"/>
        <w:rPr>
          <w:rFonts w:asciiTheme="minorHAnsi" w:hAnsiTheme="minorHAnsi" w:cstheme="minorHAnsi"/>
        </w:rPr>
      </w:pPr>
    </w:p>
    <w:p w14:paraId="516DF536" w14:textId="3C7FE0B8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</w:t>
      </w:r>
      <w:bookmarkStart w:id="5" w:name="_Hlk164234060"/>
      <w:r>
        <w:rPr>
          <w:rFonts w:asciiTheme="minorHAnsi" w:hAnsiTheme="minorHAnsi" w:cstheme="minorHAnsi"/>
        </w:rPr>
        <w:t xml:space="preserve">poniendo énfasis en el </w:t>
      </w:r>
      <w:r w:rsidR="00026B59">
        <w:rPr>
          <w:rFonts w:asciiTheme="minorHAnsi" w:hAnsiTheme="minorHAnsi" w:cstheme="minorHAnsi"/>
        </w:rPr>
        <w:t>rigor científico,</w:t>
      </w:r>
      <w:r w:rsidR="007B1DC6">
        <w:rPr>
          <w:rFonts w:asciiTheme="minorHAnsi" w:hAnsiTheme="minorHAnsi" w:cstheme="minorHAnsi"/>
        </w:rPr>
        <w:t xml:space="preserve"> en el uso de las tecnologías de la información y la comunicación,</w:t>
      </w:r>
      <w:r w:rsidR="00026B59">
        <w:rPr>
          <w:rFonts w:asciiTheme="minorHAnsi" w:hAnsiTheme="minorHAnsi" w:cstheme="minorHAnsi"/>
        </w:rPr>
        <w:t xml:space="preserve"> y mostrando actitud ética</w:t>
      </w:r>
      <w:r w:rsidR="002E52D1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bookmarkEnd w:id="5"/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08D4255A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>, así como las de investigación</w:t>
            </w:r>
            <w:r w:rsidR="00AA649E">
              <w:rPr>
                <w:rFonts w:asciiTheme="minorHAnsi" w:hAnsiTheme="minorHAnsi" w:cstheme="minorHAnsi"/>
              </w:rPr>
              <w:t>, responsabilidad social</w:t>
            </w:r>
            <w:r w:rsidR="00026B59">
              <w:rPr>
                <w:rFonts w:asciiTheme="minorHAnsi" w:hAnsiTheme="minorHAnsi" w:cstheme="minorHAnsi"/>
              </w:rPr>
              <w:t xml:space="preserve"> </w:t>
            </w:r>
            <w:r w:rsidRPr="00451F97">
              <w:rPr>
                <w:rFonts w:asciiTheme="minorHAnsi" w:hAnsiTheme="minorHAnsi" w:cstheme="minorHAnsi"/>
              </w:rPr>
              <w:t>y desarrollo personal</w:t>
            </w:r>
            <w:r w:rsidR="00AA649E">
              <w:rPr>
                <w:rFonts w:asciiTheme="minorHAnsi" w:hAnsiTheme="minorHAnsi" w:cstheme="minorHAnsi"/>
              </w:rPr>
              <w:t xml:space="preserve">, </w:t>
            </w:r>
            <w:r w:rsidRPr="00451F97">
              <w:rPr>
                <w:rFonts w:asciiTheme="minorHAnsi" w:hAnsiTheme="minorHAnsi" w:cstheme="minorHAnsi"/>
              </w:rPr>
              <w:t xml:space="preserve">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03CDD065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</w:t>
            </w:r>
            <w:r w:rsidR="00AA649E">
              <w:t xml:space="preserve">, </w:t>
            </w:r>
            <w:r w:rsidR="00AA649E">
              <w:rPr>
                <w:rFonts w:asciiTheme="minorHAnsi" w:hAnsiTheme="minorHAnsi" w:cstheme="minorHAnsi"/>
              </w:rPr>
              <w:t>responsabilidad social</w:t>
            </w:r>
            <w:r w:rsidR="00026B59">
              <w:t xml:space="preserve"> </w:t>
            </w:r>
            <w:r w:rsidRPr="00726234">
              <w:t>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23114A48" w14:textId="695B6267" w:rsidR="007B478D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0CA06814" w14:textId="77777777" w:rsidR="004C3C36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1.</w:t>
      </w:r>
      <w:r w:rsidRPr="00EB2FFE">
        <w:rPr>
          <w:rFonts w:asciiTheme="minorHAnsi" w:hAnsiTheme="minorHAnsi" w:cstheme="minorHAnsi"/>
        </w:rPr>
        <w:tab/>
        <w:t xml:space="preserve">Amo Méndez, Jéssica ... [et al]. (2011) Educación emocional para la prevención de la violencia en la </w:t>
      </w:r>
      <w:r w:rsidR="004C3C36">
        <w:rPr>
          <w:rFonts w:asciiTheme="minorHAnsi" w:hAnsiTheme="minorHAnsi" w:cstheme="minorHAnsi"/>
        </w:rPr>
        <w:t xml:space="preserve">     </w:t>
      </w:r>
      <w:r w:rsidRPr="00EB2FFE">
        <w:rPr>
          <w:rFonts w:asciiTheme="minorHAnsi" w:hAnsiTheme="minorHAnsi" w:cstheme="minorHAnsi"/>
        </w:rPr>
        <w:t>pareja.</w:t>
      </w:r>
      <w:r>
        <w:rPr>
          <w:rFonts w:asciiTheme="minorHAnsi" w:hAnsiTheme="minorHAnsi" w:cstheme="minorHAnsi"/>
        </w:rPr>
        <w:t xml:space="preserve"> </w:t>
      </w:r>
      <w:r w:rsidRPr="00EB2FFE">
        <w:rPr>
          <w:rFonts w:asciiTheme="minorHAnsi" w:hAnsiTheme="minorHAnsi" w:cstheme="minorHAnsi"/>
        </w:rPr>
        <w:t>CCS MADRID.</w:t>
      </w:r>
      <w:r>
        <w:rPr>
          <w:rFonts w:asciiTheme="minorHAnsi" w:hAnsiTheme="minorHAnsi" w:cstheme="minorHAnsi"/>
        </w:rPr>
        <w:t xml:space="preserve"> Código: </w:t>
      </w:r>
      <w:r w:rsidRPr="00EB2FFE">
        <w:rPr>
          <w:rFonts w:asciiTheme="minorHAnsi" w:hAnsiTheme="minorHAnsi" w:cstheme="minorHAnsi"/>
        </w:rPr>
        <w:t>364.24/E2</w:t>
      </w:r>
    </w:p>
    <w:p w14:paraId="14DAAE1B" w14:textId="53AF7175" w:rsidR="00EB2FFE" w:rsidRP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ab/>
      </w:r>
      <w:r w:rsidRPr="00EB2FFE">
        <w:rPr>
          <w:rFonts w:asciiTheme="minorHAnsi" w:hAnsiTheme="minorHAnsi" w:cstheme="minorHAnsi"/>
        </w:rPr>
        <w:tab/>
      </w:r>
    </w:p>
    <w:p w14:paraId="2455FBF4" w14:textId="2BB523E3" w:rsid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2.</w:t>
      </w:r>
      <w:r w:rsidRPr="00EB2FFE">
        <w:rPr>
          <w:rFonts w:asciiTheme="minorHAnsi" w:hAnsiTheme="minorHAnsi" w:cstheme="minorHAnsi"/>
        </w:rPr>
        <w:tab/>
        <w:t>Aranda, Isabel (2014). Emociones capacitantes. Su gestión en el desarrollo de personas: coaching, liderazgo, educación.</w:t>
      </w:r>
      <w:r>
        <w:rPr>
          <w:rFonts w:asciiTheme="minorHAnsi" w:hAnsiTheme="minorHAnsi" w:cstheme="minorHAnsi"/>
        </w:rPr>
        <w:t xml:space="preserve"> </w:t>
      </w:r>
      <w:r w:rsidRPr="00EB2FFE">
        <w:rPr>
          <w:rFonts w:asciiTheme="minorHAnsi" w:hAnsiTheme="minorHAnsi" w:cstheme="minorHAnsi"/>
        </w:rPr>
        <w:t>EDICIONES DE LA U.</w:t>
      </w:r>
      <w:r>
        <w:rPr>
          <w:rFonts w:asciiTheme="minorHAnsi" w:hAnsiTheme="minorHAnsi" w:cstheme="minorHAnsi"/>
        </w:rPr>
        <w:t xml:space="preserve"> </w:t>
      </w:r>
      <w:r w:rsidRPr="00EB2FFE">
        <w:rPr>
          <w:rFonts w:asciiTheme="minorHAnsi" w:hAnsiTheme="minorHAnsi" w:cstheme="minorHAnsi"/>
        </w:rPr>
        <w:t>BOGOTÁ.</w:t>
      </w:r>
      <w:r>
        <w:rPr>
          <w:rFonts w:asciiTheme="minorHAnsi" w:hAnsiTheme="minorHAnsi" w:cstheme="minorHAnsi"/>
        </w:rPr>
        <w:t xml:space="preserve"> Código: </w:t>
      </w:r>
      <w:r w:rsidRPr="00EB2FFE">
        <w:rPr>
          <w:rFonts w:asciiTheme="minorHAnsi" w:hAnsiTheme="minorHAnsi" w:cstheme="minorHAnsi"/>
        </w:rPr>
        <w:t>303.34/A7</w:t>
      </w:r>
    </w:p>
    <w:p w14:paraId="5814D7A5" w14:textId="77777777" w:rsidR="004C3C36" w:rsidRPr="00EB2FFE" w:rsidRDefault="004C3C36" w:rsidP="00EB2FFE">
      <w:pPr>
        <w:ind w:left="-426"/>
        <w:jc w:val="both"/>
        <w:rPr>
          <w:rFonts w:asciiTheme="minorHAnsi" w:hAnsiTheme="minorHAnsi" w:cstheme="minorHAnsi"/>
        </w:rPr>
      </w:pPr>
    </w:p>
    <w:p w14:paraId="0297FF5B" w14:textId="77777777" w:rsidR="004C3C36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3.</w:t>
      </w:r>
      <w:r w:rsidRPr="00EB2FFE">
        <w:rPr>
          <w:rFonts w:asciiTheme="minorHAnsi" w:hAnsiTheme="minorHAnsi" w:cstheme="minorHAnsi"/>
        </w:rPr>
        <w:tab/>
        <w:t>Rulicki, Sergio (2007) Comunicación no verbal. Cómo la inteligencia emocional se expresa a través del cuerpo. GRANICA.</w:t>
      </w:r>
      <w:r>
        <w:rPr>
          <w:rFonts w:asciiTheme="minorHAnsi" w:hAnsiTheme="minorHAnsi" w:cstheme="minorHAnsi"/>
        </w:rPr>
        <w:t xml:space="preserve"> </w:t>
      </w:r>
      <w:r w:rsidRPr="00EB2FFE">
        <w:rPr>
          <w:rFonts w:asciiTheme="minorHAnsi" w:hAnsiTheme="minorHAnsi" w:cstheme="minorHAnsi"/>
        </w:rPr>
        <w:t>BUENOS AIRES</w:t>
      </w:r>
      <w:r>
        <w:rPr>
          <w:rFonts w:asciiTheme="minorHAnsi" w:hAnsiTheme="minorHAnsi" w:cstheme="minorHAnsi"/>
        </w:rPr>
        <w:t xml:space="preserve">. Código: </w:t>
      </w:r>
      <w:r w:rsidRPr="00EB2FFE">
        <w:rPr>
          <w:rFonts w:asciiTheme="minorHAnsi" w:hAnsiTheme="minorHAnsi" w:cstheme="minorHAnsi"/>
        </w:rPr>
        <w:t>302.222/R8</w:t>
      </w:r>
    </w:p>
    <w:p w14:paraId="11AF97AF" w14:textId="32A1C1E3" w:rsidR="00EB2FFE" w:rsidRP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ab/>
      </w:r>
    </w:p>
    <w:p w14:paraId="5BBDC936" w14:textId="77777777" w:rsidR="004C3C36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4.</w:t>
      </w:r>
      <w:r w:rsidRPr="00EB2FFE">
        <w:rPr>
          <w:rFonts w:asciiTheme="minorHAnsi" w:hAnsiTheme="minorHAnsi" w:cstheme="minorHAnsi"/>
        </w:rPr>
        <w:tab/>
        <w:t>Zubiria Sampewr, Miguel de (2011)</w:t>
      </w:r>
      <w:r w:rsidRPr="00EB2FFE">
        <w:rPr>
          <w:rFonts w:asciiTheme="minorHAnsi" w:hAnsiTheme="minorHAnsi" w:cstheme="minorHAnsi"/>
        </w:rPr>
        <w:tab/>
        <w:t>Psicología de la felicidad. fundamentos de psicología positiva. FUNDACIÓN INTERNACIONAL DE PEDAGOGÍA CON. COLOMBIA.</w:t>
      </w:r>
      <w:r>
        <w:rPr>
          <w:rFonts w:asciiTheme="minorHAnsi" w:hAnsiTheme="minorHAnsi" w:cstheme="minorHAnsi"/>
        </w:rPr>
        <w:t xml:space="preserve"> Código: </w:t>
      </w:r>
      <w:r w:rsidRPr="00EB2FFE">
        <w:rPr>
          <w:rFonts w:asciiTheme="minorHAnsi" w:hAnsiTheme="minorHAnsi" w:cstheme="minorHAnsi"/>
        </w:rPr>
        <w:t>158/Z8</w:t>
      </w:r>
    </w:p>
    <w:p w14:paraId="185AD876" w14:textId="1C2BEA07" w:rsidR="00EB2FFE" w:rsidRP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ab/>
      </w:r>
    </w:p>
    <w:p w14:paraId="702EF012" w14:textId="28B23732" w:rsid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5.</w:t>
      </w:r>
      <w:r w:rsidRPr="00EB2FFE">
        <w:rPr>
          <w:rFonts w:asciiTheme="minorHAnsi" w:hAnsiTheme="minorHAnsi" w:cstheme="minorHAnsi"/>
        </w:rPr>
        <w:tab/>
        <w:t>Tapia Vargas, Alejandro (2012). Psicología positiva. TRILLAS.</w:t>
      </w:r>
      <w:r>
        <w:rPr>
          <w:rFonts w:asciiTheme="minorHAnsi" w:hAnsiTheme="minorHAnsi" w:cstheme="minorHAnsi"/>
        </w:rPr>
        <w:t xml:space="preserve"> </w:t>
      </w:r>
      <w:r w:rsidRPr="00EB2FFE">
        <w:rPr>
          <w:rFonts w:asciiTheme="minorHAnsi" w:hAnsiTheme="minorHAnsi" w:cstheme="minorHAnsi"/>
        </w:rPr>
        <w:t>MÉXICO.</w:t>
      </w:r>
      <w:r>
        <w:rPr>
          <w:rFonts w:asciiTheme="minorHAnsi" w:hAnsiTheme="minorHAnsi" w:cstheme="minorHAnsi"/>
        </w:rPr>
        <w:t xml:space="preserve"> Código: </w:t>
      </w:r>
      <w:r w:rsidRPr="00EB2FFE">
        <w:rPr>
          <w:rFonts w:asciiTheme="minorHAnsi" w:hAnsiTheme="minorHAnsi" w:cstheme="minorHAnsi"/>
        </w:rPr>
        <w:t>158/T1</w:t>
      </w:r>
      <w:r w:rsidRPr="00EB2FFE">
        <w:rPr>
          <w:rFonts w:asciiTheme="minorHAnsi" w:hAnsiTheme="minorHAnsi" w:cstheme="minorHAnsi"/>
        </w:rPr>
        <w:tab/>
      </w:r>
    </w:p>
    <w:p w14:paraId="2EA4C19A" w14:textId="77777777" w:rsidR="004C3C36" w:rsidRPr="00EB2FFE" w:rsidRDefault="004C3C36" w:rsidP="00EB2FFE">
      <w:pPr>
        <w:ind w:left="-426"/>
        <w:jc w:val="both"/>
        <w:rPr>
          <w:rFonts w:asciiTheme="minorHAnsi" w:hAnsiTheme="minorHAnsi" w:cstheme="minorHAnsi"/>
        </w:rPr>
      </w:pPr>
    </w:p>
    <w:p w14:paraId="53BCCE23" w14:textId="286EBA3D" w:rsid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6.</w:t>
      </w:r>
      <w:r w:rsidRPr="00EB2FFE">
        <w:rPr>
          <w:rFonts w:asciiTheme="minorHAnsi" w:hAnsiTheme="minorHAnsi" w:cstheme="minorHAnsi"/>
        </w:rPr>
        <w:tab/>
        <w:t>Alarcón, Reynaldo (2009). Psicología de la felicidad precedida de introducción a la psicología positiva.</w:t>
      </w:r>
      <w:r w:rsidRPr="00EB2FFE">
        <w:rPr>
          <w:rFonts w:asciiTheme="minorHAnsi" w:hAnsiTheme="minorHAnsi" w:cstheme="minorHAnsi"/>
        </w:rPr>
        <w:tab/>
        <w:t>UNIVERSIDAD RICARDO PALMA/ UNIVERSITARIA. LIMA.</w:t>
      </w:r>
      <w:r>
        <w:rPr>
          <w:rFonts w:asciiTheme="minorHAnsi" w:hAnsiTheme="minorHAnsi" w:cstheme="minorHAnsi"/>
        </w:rPr>
        <w:t xml:space="preserve"> Código: </w:t>
      </w:r>
      <w:r w:rsidRPr="00EB2FFE">
        <w:rPr>
          <w:rFonts w:asciiTheme="minorHAnsi" w:hAnsiTheme="minorHAnsi" w:cstheme="minorHAnsi"/>
        </w:rPr>
        <w:t>158/R3</w:t>
      </w:r>
    </w:p>
    <w:p w14:paraId="0B44A975" w14:textId="77777777" w:rsidR="004C3C36" w:rsidRPr="00EB2FFE" w:rsidRDefault="004C3C36" w:rsidP="00EB2FFE">
      <w:pPr>
        <w:ind w:left="-426"/>
        <w:jc w:val="both"/>
        <w:rPr>
          <w:rFonts w:asciiTheme="minorHAnsi" w:hAnsiTheme="minorHAnsi" w:cstheme="minorHAnsi"/>
        </w:rPr>
      </w:pPr>
    </w:p>
    <w:p w14:paraId="12026158" w14:textId="77777777" w:rsidR="004C3C36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7.</w:t>
      </w:r>
      <w:r w:rsidRPr="00EB2FFE">
        <w:rPr>
          <w:rFonts w:asciiTheme="minorHAnsi" w:hAnsiTheme="minorHAnsi" w:cstheme="minorHAnsi"/>
        </w:rPr>
        <w:tab/>
        <w:t>Hubbard, L. Ronald (2006). El camino a la felicidad. una guía basada en el sentido común para vivir mejor. Fundación el camino a la felicidad.</w:t>
      </w:r>
      <w:r>
        <w:rPr>
          <w:rFonts w:asciiTheme="minorHAnsi" w:hAnsiTheme="minorHAnsi" w:cstheme="minorHAnsi"/>
        </w:rPr>
        <w:t xml:space="preserve"> </w:t>
      </w:r>
      <w:r w:rsidRPr="00EB2FFE">
        <w:rPr>
          <w:rFonts w:asciiTheme="minorHAnsi" w:hAnsiTheme="minorHAnsi" w:cstheme="minorHAnsi"/>
        </w:rPr>
        <w:t>EE. UU.</w:t>
      </w:r>
      <w:r>
        <w:rPr>
          <w:rFonts w:asciiTheme="minorHAnsi" w:hAnsiTheme="minorHAnsi" w:cstheme="minorHAnsi"/>
        </w:rPr>
        <w:t xml:space="preserve"> Código: </w:t>
      </w:r>
      <w:r w:rsidRPr="00EB2FFE">
        <w:rPr>
          <w:rFonts w:asciiTheme="minorHAnsi" w:hAnsiTheme="minorHAnsi" w:cstheme="minorHAnsi"/>
        </w:rPr>
        <w:t>158/H8</w:t>
      </w:r>
    </w:p>
    <w:p w14:paraId="0D3CE843" w14:textId="64259CEF" w:rsidR="00EB2FFE" w:rsidRP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ab/>
      </w:r>
      <w:r w:rsidRPr="00EB2FFE">
        <w:rPr>
          <w:rFonts w:asciiTheme="minorHAnsi" w:hAnsiTheme="minorHAnsi" w:cstheme="minorHAnsi"/>
        </w:rPr>
        <w:tab/>
      </w:r>
    </w:p>
    <w:p w14:paraId="74A71A1E" w14:textId="1F4852B7" w:rsid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8.</w:t>
      </w:r>
      <w:r w:rsidRPr="00EB2FFE">
        <w:rPr>
          <w:rFonts w:asciiTheme="minorHAnsi" w:hAnsiTheme="minorHAnsi" w:cstheme="minorHAnsi"/>
        </w:rPr>
        <w:tab/>
        <w:t>Kashdan, Todd B. (2014). Mindfulness, aceptación y psicología positiva. las siete bases del bienestar.</w:t>
      </w:r>
      <w:r w:rsidRPr="00EB2FFE">
        <w:rPr>
          <w:rFonts w:asciiTheme="minorHAnsi" w:hAnsiTheme="minorHAnsi" w:cstheme="minorHAnsi"/>
        </w:rPr>
        <w:tab/>
        <w:t>OBELISCO. BARCELONA.</w:t>
      </w:r>
      <w:r>
        <w:rPr>
          <w:rFonts w:asciiTheme="minorHAnsi" w:hAnsiTheme="minorHAnsi" w:cstheme="minorHAnsi"/>
        </w:rPr>
        <w:t xml:space="preserve"> Código: </w:t>
      </w:r>
      <w:r w:rsidRPr="00EB2FFE">
        <w:rPr>
          <w:rFonts w:asciiTheme="minorHAnsi" w:hAnsiTheme="minorHAnsi" w:cstheme="minorHAnsi"/>
        </w:rPr>
        <w:t>158/K1</w:t>
      </w:r>
    </w:p>
    <w:p w14:paraId="10AC9BD6" w14:textId="77777777" w:rsidR="004C3C36" w:rsidRPr="00EB2FFE" w:rsidRDefault="004C3C36" w:rsidP="00EB2FFE">
      <w:pPr>
        <w:ind w:left="-426"/>
        <w:jc w:val="both"/>
        <w:rPr>
          <w:rFonts w:asciiTheme="minorHAnsi" w:hAnsiTheme="minorHAnsi" w:cstheme="minorHAnsi"/>
        </w:rPr>
      </w:pPr>
    </w:p>
    <w:p w14:paraId="49A1F18D" w14:textId="1C21630E" w:rsidR="00EB2FFE" w:rsidRDefault="00EB2FFE" w:rsidP="00EB2FFE">
      <w:pPr>
        <w:ind w:left="-426"/>
        <w:jc w:val="both"/>
        <w:rPr>
          <w:rFonts w:asciiTheme="minorHAnsi" w:hAnsiTheme="minorHAnsi" w:cstheme="minorHAnsi"/>
        </w:rPr>
      </w:pPr>
      <w:r w:rsidRPr="00EB2FFE">
        <w:rPr>
          <w:rFonts w:asciiTheme="minorHAnsi" w:hAnsiTheme="minorHAnsi" w:cstheme="minorHAnsi"/>
        </w:rPr>
        <w:t>9.</w:t>
      </w:r>
      <w:r w:rsidRPr="00EB2FFE">
        <w:rPr>
          <w:rFonts w:asciiTheme="minorHAnsi" w:hAnsiTheme="minorHAnsi" w:cstheme="minorHAnsi"/>
        </w:rPr>
        <w:tab/>
        <w:t>Zolli, Andrew (2012). Resiliencia: porqué las cosas vuelven a su lugar. CARBAJAL EDUCACIÓN.</w:t>
      </w:r>
      <w:r w:rsidRPr="00EB2FFE">
        <w:rPr>
          <w:rFonts w:asciiTheme="minorHAnsi" w:hAnsiTheme="minorHAnsi" w:cstheme="minorHAnsi"/>
        </w:rPr>
        <w:tab/>
        <w:t>BOGOTÁ.</w:t>
      </w:r>
      <w:r>
        <w:rPr>
          <w:rFonts w:asciiTheme="minorHAnsi" w:hAnsiTheme="minorHAnsi" w:cstheme="minorHAnsi"/>
        </w:rPr>
        <w:t xml:space="preserve"> Codigo: </w:t>
      </w:r>
      <w:r w:rsidRPr="00EB2FFE">
        <w:rPr>
          <w:rFonts w:asciiTheme="minorHAnsi" w:hAnsiTheme="minorHAnsi" w:cstheme="minorHAnsi"/>
        </w:rPr>
        <w:t>158.1/Z6</w:t>
      </w:r>
    </w:p>
    <w:p w14:paraId="4E3D3DD6" w14:textId="77777777" w:rsidR="004C3C36" w:rsidRPr="00EB2FFE" w:rsidRDefault="004C3C36" w:rsidP="00EB2FFE">
      <w:pPr>
        <w:ind w:left="-426"/>
        <w:jc w:val="both"/>
        <w:rPr>
          <w:rFonts w:asciiTheme="minorHAnsi" w:hAnsiTheme="minorHAnsi" w:cstheme="minorHAnsi"/>
        </w:rPr>
      </w:pPr>
    </w:p>
    <w:p w14:paraId="5A89CE2B" w14:textId="3803201A" w:rsidR="004C3C36" w:rsidRDefault="004922ED" w:rsidP="004C3C36">
      <w:pPr>
        <w:ind w:left="-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EB2FFE" w:rsidRPr="00EB2FFE">
        <w:rPr>
          <w:rFonts w:asciiTheme="minorHAnsi" w:hAnsiTheme="minorHAnsi" w:cstheme="minorHAnsi"/>
        </w:rPr>
        <w:t>10.</w:t>
      </w:r>
      <w:r w:rsidR="00EB2FFE" w:rsidRPr="00EB2FFE">
        <w:rPr>
          <w:rFonts w:asciiTheme="minorHAnsi" w:hAnsiTheme="minorHAnsi" w:cstheme="minorHAnsi"/>
        </w:rPr>
        <w:tab/>
        <w:t>Esses, José (2012) No tan distintos. historias de gente con discapacidad mental. CAPITAL INTELECTUAL. BUENOS AIRES</w:t>
      </w:r>
      <w:r w:rsidR="00EB2FFE">
        <w:rPr>
          <w:rFonts w:asciiTheme="minorHAnsi" w:hAnsiTheme="minorHAnsi" w:cstheme="minorHAnsi"/>
        </w:rPr>
        <w:t xml:space="preserve">. Código: </w:t>
      </w:r>
      <w:r w:rsidR="00EB2FFE" w:rsidRPr="00EB2FFE">
        <w:rPr>
          <w:rFonts w:asciiTheme="minorHAnsi" w:hAnsiTheme="minorHAnsi" w:cstheme="minorHAnsi"/>
        </w:rPr>
        <w:t>070.4/E7</w:t>
      </w:r>
    </w:p>
    <w:p w14:paraId="557147AF" w14:textId="77777777" w:rsidR="004C3C36" w:rsidRDefault="004C3C36" w:rsidP="004C3C36">
      <w:pPr>
        <w:ind w:left="-426"/>
        <w:jc w:val="both"/>
        <w:rPr>
          <w:rFonts w:asciiTheme="minorHAnsi" w:hAnsiTheme="minorHAnsi" w:cstheme="minorHAnsi"/>
        </w:rPr>
      </w:pPr>
    </w:p>
    <w:p w14:paraId="27BC7BAD" w14:textId="386943D2" w:rsidR="004C3C36" w:rsidRDefault="004C3C36" w:rsidP="004C3C36">
      <w:pPr>
        <w:ind w:left="-426"/>
        <w:jc w:val="both"/>
        <w:rPr>
          <w:rFonts w:ascii="Arial Narrow" w:eastAsia="Arial Nova Cond" w:hAnsi="Arial Narrow" w:cs="Arial Nova Cond"/>
          <w:color w:val="000000"/>
        </w:rPr>
      </w:pPr>
      <w:r w:rsidRPr="00EB2FFE">
        <w:rPr>
          <w:rFonts w:ascii="Arial Narrow" w:eastAsia="Arial Nova Cond" w:hAnsi="Arial Narrow" w:cs="Arial Nova Cond"/>
          <w:color w:val="000000"/>
        </w:rPr>
        <w:t xml:space="preserve"> </w:t>
      </w:r>
      <w:r>
        <w:rPr>
          <w:rFonts w:ascii="Arial Narrow" w:eastAsia="Arial Nova Cond" w:hAnsi="Arial Narrow" w:cs="Arial Nova Cond"/>
          <w:color w:val="000000"/>
        </w:rPr>
        <w:t xml:space="preserve">11.  </w:t>
      </w:r>
      <w:r w:rsidRPr="00EB2FFE">
        <w:rPr>
          <w:rFonts w:ascii="Arial Narrow" w:eastAsia="Arial Nova Cond" w:hAnsi="Arial Narrow" w:cs="Arial Nova Cond"/>
          <w:color w:val="000000"/>
        </w:rPr>
        <w:t xml:space="preserve">Brooks, Robert (2004). El poder de la resiliencia. cómo superar los problemas y la adversidad. PAIDÓS IBÉRICA. </w:t>
      </w:r>
      <w:r>
        <w:rPr>
          <w:rFonts w:ascii="Arial Narrow" w:eastAsia="Arial Nova Cond" w:hAnsi="Arial Narrow" w:cs="Arial Nova Cond"/>
          <w:color w:val="000000"/>
        </w:rPr>
        <w:t xml:space="preserve">   </w:t>
      </w:r>
      <w:r w:rsidRPr="00EB2FFE">
        <w:rPr>
          <w:rFonts w:ascii="Arial Narrow" w:eastAsia="Arial Nova Cond" w:hAnsi="Arial Narrow" w:cs="Arial Nova Cond"/>
          <w:color w:val="000000"/>
        </w:rPr>
        <w:t>BARCELONA.</w:t>
      </w:r>
      <w:r>
        <w:rPr>
          <w:rFonts w:ascii="Arial Narrow" w:eastAsia="Arial Nova Cond" w:hAnsi="Arial Narrow" w:cs="Arial Nova Cond"/>
          <w:color w:val="000000"/>
        </w:rPr>
        <w:t xml:space="preserve"> Código: </w:t>
      </w:r>
      <w:r w:rsidRPr="00EB2FFE">
        <w:rPr>
          <w:rFonts w:ascii="Arial Narrow" w:eastAsia="Arial Nova Cond" w:hAnsi="Arial Narrow" w:cs="Arial Nova Cond"/>
          <w:color w:val="000000"/>
        </w:rPr>
        <w:t>158.1/B7</w:t>
      </w:r>
    </w:p>
    <w:p w14:paraId="6C0F4481" w14:textId="77777777" w:rsidR="004C3C36" w:rsidRDefault="004C3C36" w:rsidP="004C3C36">
      <w:pPr>
        <w:ind w:left="-426"/>
        <w:jc w:val="both"/>
        <w:rPr>
          <w:rFonts w:ascii="Arial Narrow" w:eastAsia="Arial Nova Cond" w:hAnsi="Arial Narrow" w:cs="Arial Nova Cond"/>
          <w:color w:val="000000"/>
        </w:rPr>
      </w:pPr>
    </w:p>
    <w:p w14:paraId="17DC8E1F" w14:textId="199D0630" w:rsidR="004C3C36" w:rsidRDefault="004922ED" w:rsidP="004C3C36">
      <w:pPr>
        <w:ind w:left="-426"/>
        <w:jc w:val="both"/>
        <w:rPr>
          <w:rFonts w:ascii="Arial Narrow" w:eastAsia="Arial Nova Cond" w:hAnsi="Arial Narrow" w:cs="Arial Nova Cond"/>
          <w:color w:val="000000"/>
        </w:rPr>
      </w:pPr>
      <w:r>
        <w:rPr>
          <w:rFonts w:ascii="Arial Narrow" w:eastAsia="Arial Nova Cond" w:hAnsi="Arial Narrow" w:cs="Arial Nova Cond"/>
          <w:color w:val="000000"/>
        </w:rPr>
        <w:t xml:space="preserve"> </w:t>
      </w:r>
      <w:r w:rsidR="004C3C36">
        <w:rPr>
          <w:rFonts w:ascii="Arial Narrow" w:eastAsia="Arial Nova Cond" w:hAnsi="Arial Narrow" w:cs="Arial Nova Cond"/>
          <w:color w:val="000000"/>
        </w:rPr>
        <w:t xml:space="preserve">12.  </w:t>
      </w:r>
      <w:r w:rsidR="004C3C36" w:rsidRPr="00EB2FFE">
        <w:rPr>
          <w:rFonts w:ascii="Arial Narrow" w:eastAsia="Arial Nova Cond" w:hAnsi="Arial Narrow" w:cs="Arial Nova Cond"/>
          <w:color w:val="000000"/>
        </w:rPr>
        <w:t>Smeke M., Sofía (2011). Alcanzando la inteligencia emocional</w:t>
      </w:r>
      <w:r w:rsidR="004C3C36">
        <w:rPr>
          <w:rFonts w:ascii="Arial Narrow" w:eastAsia="Arial Nova Cond" w:hAnsi="Arial Narrow" w:cs="Arial Nova Cond"/>
          <w:color w:val="000000"/>
        </w:rPr>
        <w:t xml:space="preserve"> 1. </w:t>
      </w:r>
      <w:r w:rsidR="004C3C36" w:rsidRPr="00EB2FFE">
        <w:rPr>
          <w:rFonts w:ascii="Arial Narrow" w:eastAsia="Arial Nova Cond" w:hAnsi="Arial Narrow" w:cs="Arial Nova Cond"/>
          <w:color w:val="000000"/>
        </w:rPr>
        <w:t>NORI.</w:t>
      </w:r>
      <w:r w:rsidR="004C3C36">
        <w:rPr>
          <w:rFonts w:ascii="Arial Narrow" w:eastAsia="Arial Nova Cond" w:hAnsi="Arial Narrow" w:cs="Arial Nova Cond"/>
          <w:color w:val="000000"/>
        </w:rPr>
        <w:t xml:space="preserve"> </w:t>
      </w:r>
      <w:r w:rsidR="004C3C36" w:rsidRPr="00EB2FFE">
        <w:rPr>
          <w:rFonts w:ascii="Arial Narrow" w:eastAsia="Arial Nova Cond" w:hAnsi="Arial Narrow" w:cs="Arial Nova Cond"/>
          <w:color w:val="000000"/>
        </w:rPr>
        <w:t>MÉXICO</w:t>
      </w:r>
      <w:r w:rsidR="004C3C36">
        <w:rPr>
          <w:rFonts w:ascii="Arial Narrow" w:eastAsia="Arial Nova Cond" w:hAnsi="Arial Narrow" w:cs="Arial Nova Cond"/>
          <w:color w:val="000000"/>
        </w:rPr>
        <w:t xml:space="preserve">. Código: </w:t>
      </w:r>
      <w:r w:rsidR="004C3C36" w:rsidRPr="00EB2FFE">
        <w:rPr>
          <w:rFonts w:ascii="Arial Narrow" w:eastAsia="Arial Nova Cond" w:hAnsi="Arial Narrow" w:cs="Arial Nova Cond"/>
          <w:color w:val="000000"/>
        </w:rPr>
        <w:t>153.9/S5/1</w:t>
      </w:r>
    </w:p>
    <w:p w14:paraId="7D1D8645" w14:textId="77777777" w:rsidR="004C3C36" w:rsidRDefault="004C3C36" w:rsidP="004C3C36">
      <w:pPr>
        <w:ind w:left="-426"/>
        <w:jc w:val="both"/>
        <w:rPr>
          <w:rFonts w:ascii="Arial Narrow" w:eastAsia="Arial Nova Cond" w:hAnsi="Arial Narrow" w:cs="Arial Nova Cond"/>
          <w:color w:val="000000"/>
        </w:rPr>
      </w:pPr>
    </w:p>
    <w:p w14:paraId="307E0756" w14:textId="6AF355EA" w:rsidR="004C3C36" w:rsidRDefault="004C3C36" w:rsidP="004C3C36">
      <w:pPr>
        <w:spacing w:before="1" w:line="360" w:lineRule="auto"/>
        <w:ind w:hanging="720"/>
        <w:jc w:val="both"/>
        <w:rPr>
          <w:rFonts w:ascii="Arial Narrow" w:eastAsia="Arial Nova Cond" w:hAnsi="Arial Narrow" w:cs="Arial Nova Cond"/>
          <w:color w:val="000000"/>
        </w:rPr>
      </w:pPr>
      <w:r>
        <w:rPr>
          <w:rFonts w:ascii="Arial Narrow" w:eastAsia="Arial Nova Cond" w:hAnsi="Arial Narrow" w:cs="Arial Nova Cond"/>
          <w:color w:val="000000"/>
        </w:rPr>
        <w:t xml:space="preserve">    </w:t>
      </w:r>
      <w:r w:rsidR="004922ED">
        <w:rPr>
          <w:rFonts w:ascii="Arial Narrow" w:eastAsia="Arial Nova Cond" w:hAnsi="Arial Narrow" w:cs="Arial Nova Cond"/>
          <w:color w:val="000000"/>
        </w:rPr>
        <w:t xml:space="preserve"> </w:t>
      </w:r>
      <w:r>
        <w:rPr>
          <w:rFonts w:ascii="Arial Narrow" w:eastAsia="Arial Nova Cond" w:hAnsi="Arial Narrow" w:cs="Arial Nova Cond"/>
          <w:color w:val="000000"/>
        </w:rPr>
        <w:t xml:space="preserve">  13.  </w:t>
      </w:r>
      <w:r w:rsidRPr="00EB2FFE">
        <w:rPr>
          <w:rFonts w:ascii="Arial Narrow" w:eastAsia="Arial Nova Cond" w:hAnsi="Arial Narrow" w:cs="Arial Nova Cond"/>
          <w:color w:val="000000"/>
        </w:rPr>
        <w:t>Smeke M., Sofía (2011).</w:t>
      </w:r>
      <w:r w:rsidRPr="00EB2FFE">
        <w:rPr>
          <w:rFonts w:ascii="Arial Narrow" w:eastAsia="Arial Nova Cond" w:hAnsi="Arial Narrow" w:cs="Arial Nova Cond"/>
          <w:color w:val="000000"/>
        </w:rPr>
        <w:tab/>
        <w:t>Alcanzando la inteligencia emocional</w:t>
      </w:r>
      <w:r>
        <w:rPr>
          <w:rFonts w:ascii="Arial Narrow" w:eastAsia="Arial Nova Cond" w:hAnsi="Arial Narrow" w:cs="Arial Nova Cond"/>
          <w:color w:val="000000"/>
        </w:rPr>
        <w:t xml:space="preserve"> 2. </w:t>
      </w:r>
      <w:r w:rsidRPr="00EB2FFE">
        <w:rPr>
          <w:rFonts w:ascii="Arial Narrow" w:eastAsia="Arial Nova Cond" w:hAnsi="Arial Narrow" w:cs="Arial Nova Cond"/>
          <w:color w:val="000000"/>
        </w:rPr>
        <w:t>NORI.</w:t>
      </w:r>
      <w:r>
        <w:rPr>
          <w:rFonts w:ascii="Arial Narrow" w:eastAsia="Arial Nova Cond" w:hAnsi="Arial Narrow" w:cs="Arial Nova Cond"/>
          <w:color w:val="000000"/>
        </w:rPr>
        <w:t xml:space="preserve"> </w:t>
      </w:r>
      <w:r w:rsidRPr="00EB2FFE">
        <w:rPr>
          <w:rFonts w:ascii="Arial Narrow" w:eastAsia="Arial Nova Cond" w:hAnsi="Arial Narrow" w:cs="Arial Nova Cond"/>
          <w:color w:val="000000"/>
        </w:rPr>
        <w:t>MÉXICO.</w:t>
      </w:r>
      <w:r>
        <w:rPr>
          <w:rFonts w:ascii="Arial Narrow" w:eastAsia="Arial Nova Cond" w:hAnsi="Arial Narrow" w:cs="Arial Nova Cond"/>
          <w:color w:val="000000"/>
        </w:rPr>
        <w:t xml:space="preserve"> Código: </w:t>
      </w:r>
      <w:r w:rsidRPr="00EB2FFE">
        <w:rPr>
          <w:rFonts w:ascii="Arial Narrow" w:eastAsia="Arial Nova Cond" w:hAnsi="Arial Narrow" w:cs="Arial Nova Cond"/>
          <w:color w:val="000000"/>
        </w:rPr>
        <w:t>153.9/S5/2</w:t>
      </w:r>
    </w:p>
    <w:p w14:paraId="0DDE5625" w14:textId="77777777" w:rsidR="004C3C36" w:rsidRDefault="004C3C36" w:rsidP="004C3C36">
      <w:pPr>
        <w:spacing w:before="1" w:line="360" w:lineRule="auto"/>
        <w:ind w:hanging="720"/>
        <w:jc w:val="both"/>
        <w:rPr>
          <w:rFonts w:ascii="Arial Narrow" w:eastAsia="Arial Nova Cond" w:hAnsi="Arial Narrow" w:cs="Arial Nova Cond"/>
          <w:color w:val="000000"/>
        </w:rPr>
      </w:pPr>
    </w:p>
    <w:p w14:paraId="6936953A" w14:textId="19CD71FD" w:rsidR="004C3C36" w:rsidRDefault="004C3C36" w:rsidP="004C3C36">
      <w:pPr>
        <w:spacing w:before="1" w:line="360" w:lineRule="auto"/>
        <w:ind w:hanging="720"/>
        <w:jc w:val="both"/>
        <w:rPr>
          <w:rFonts w:ascii="Arial Narrow" w:eastAsia="Arial Nova Cond" w:hAnsi="Arial Narrow" w:cs="Arial Nova Cond"/>
          <w:color w:val="000000"/>
        </w:rPr>
      </w:pPr>
      <w:r>
        <w:rPr>
          <w:rFonts w:ascii="Arial Narrow" w:eastAsia="Arial Nova Cond" w:hAnsi="Arial Narrow" w:cs="Arial Nova Cond"/>
          <w:color w:val="000000"/>
        </w:rPr>
        <w:t xml:space="preserve">   14.   </w:t>
      </w:r>
      <w:r w:rsidRPr="00EB2FFE">
        <w:rPr>
          <w:rFonts w:ascii="Arial Narrow" w:eastAsia="Arial Nova Cond" w:hAnsi="Arial Narrow" w:cs="Arial Nova Cond"/>
          <w:color w:val="000000"/>
        </w:rPr>
        <w:t>Greenberg, Leslie (2000).</w:t>
      </w:r>
      <w:r>
        <w:rPr>
          <w:rFonts w:ascii="Arial Narrow" w:eastAsia="Arial Nova Cond" w:hAnsi="Arial Narrow" w:cs="Arial Nova Cond"/>
          <w:color w:val="000000"/>
        </w:rPr>
        <w:t xml:space="preserve"> </w:t>
      </w:r>
      <w:r w:rsidRPr="00EB2FFE">
        <w:rPr>
          <w:rFonts w:ascii="Arial Narrow" w:eastAsia="Arial Nova Cond" w:hAnsi="Arial Narrow" w:cs="Arial Nova Cond"/>
          <w:color w:val="000000"/>
        </w:rPr>
        <w:t>Emociones: una guía interna</w:t>
      </w:r>
      <w:r>
        <w:rPr>
          <w:rFonts w:ascii="Arial Narrow" w:eastAsia="Arial Nova Cond" w:hAnsi="Arial Narrow" w:cs="Arial Nova Cond"/>
          <w:color w:val="000000"/>
        </w:rPr>
        <w:t xml:space="preserve">. </w:t>
      </w:r>
      <w:r w:rsidRPr="00EB2FFE">
        <w:rPr>
          <w:rFonts w:ascii="Arial Narrow" w:eastAsia="Arial Nova Cond" w:hAnsi="Arial Narrow" w:cs="Arial Nova Cond"/>
          <w:color w:val="000000"/>
        </w:rPr>
        <w:t>DESCLÉE DE BROUWER.</w:t>
      </w:r>
      <w:r w:rsidRPr="00EB2FFE">
        <w:rPr>
          <w:rFonts w:ascii="Arial Narrow" w:eastAsia="Arial Nova Cond" w:hAnsi="Arial Narrow" w:cs="Arial Nova Cond"/>
          <w:color w:val="000000"/>
        </w:rPr>
        <w:tab/>
        <w:t>BILBAO.</w:t>
      </w:r>
      <w:r>
        <w:rPr>
          <w:rFonts w:ascii="Arial Narrow" w:eastAsia="Arial Nova Cond" w:hAnsi="Arial Narrow" w:cs="Arial Nova Cond"/>
          <w:color w:val="000000"/>
        </w:rPr>
        <w:t xml:space="preserve"> Código: </w:t>
      </w:r>
      <w:r w:rsidRPr="00EB2FFE">
        <w:rPr>
          <w:rFonts w:ascii="Arial Narrow" w:eastAsia="Arial Nova Cond" w:hAnsi="Arial Narrow" w:cs="Arial Nova Cond"/>
          <w:color w:val="000000"/>
        </w:rPr>
        <w:t>152.4/G7</w:t>
      </w:r>
    </w:p>
    <w:p w14:paraId="1A3B86FB" w14:textId="08BC0A8D" w:rsidR="004C3C36" w:rsidRDefault="004C3C36" w:rsidP="004C3C36">
      <w:pPr>
        <w:spacing w:before="1" w:line="360" w:lineRule="auto"/>
        <w:ind w:hanging="720"/>
        <w:jc w:val="both"/>
        <w:rPr>
          <w:rFonts w:ascii="Arial Narrow" w:eastAsia="Arial Nova Cond" w:hAnsi="Arial Narrow" w:cs="Arial Nova Cond"/>
          <w:color w:val="000000"/>
        </w:rPr>
      </w:pPr>
      <w:r>
        <w:rPr>
          <w:rFonts w:ascii="Arial Narrow" w:eastAsia="Arial Nova Cond" w:hAnsi="Arial Narrow" w:cs="Arial Nova Cond"/>
          <w:color w:val="000000"/>
        </w:rPr>
        <w:t xml:space="preserve">   15.   </w:t>
      </w:r>
      <w:r w:rsidRPr="00EB2FFE">
        <w:rPr>
          <w:rFonts w:ascii="Arial Narrow" w:eastAsia="Arial Nova Cond" w:hAnsi="Arial Narrow" w:cs="Arial Nova Cond"/>
          <w:color w:val="000000"/>
        </w:rPr>
        <w:t xml:space="preserve">Barreto, Alfonso (2009) Emociones inteligentes. lecciones y prácticas creativas de inteligencia </w:t>
      </w:r>
      <w:r>
        <w:rPr>
          <w:rFonts w:ascii="Arial Narrow" w:eastAsia="Arial Nova Cond" w:hAnsi="Arial Narrow" w:cs="Arial Nova Cond"/>
          <w:color w:val="000000"/>
        </w:rPr>
        <w:t xml:space="preserve">emoción. </w:t>
      </w:r>
      <w:r w:rsidRPr="00EB2FFE">
        <w:rPr>
          <w:rFonts w:ascii="Arial Narrow" w:eastAsia="Arial Nova Cond" w:hAnsi="Arial Narrow" w:cs="Arial Nova Cond"/>
          <w:color w:val="000000"/>
        </w:rPr>
        <w:t>CCS.MADRID.</w:t>
      </w:r>
      <w:r>
        <w:rPr>
          <w:rFonts w:ascii="Arial Narrow" w:eastAsia="Arial Nova Cond" w:hAnsi="Arial Narrow" w:cs="Arial Nova Cond"/>
          <w:color w:val="000000"/>
        </w:rPr>
        <w:t xml:space="preserve"> Código: </w:t>
      </w:r>
      <w:r w:rsidRPr="00EB2FFE">
        <w:rPr>
          <w:rFonts w:ascii="Arial Narrow" w:eastAsia="Arial Nova Cond" w:hAnsi="Arial Narrow" w:cs="Arial Nova Cond"/>
          <w:color w:val="000000"/>
        </w:rPr>
        <w:t>152.4/B17</w:t>
      </w:r>
    </w:p>
    <w:p w14:paraId="66D72551" w14:textId="05D5379E" w:rsidR="001765BE" w:rsidRPr="00E56019" w:rsidRDefault="00EB2FFE" w:rsidP="004C3C36">
      <w:pPr>
        <w:jc w:val="both"/>
        <w:rPr>
          <w:rFonts w:asciiTheme="minorHAnsi" w:hAnsiTheme="minorHAnsi" w:cstheme="minorHAnsi"/>
          <w:b/>
          <w:bCs/>
        </w:rPr>
      </w:pPr>
      <w:r w:rsidRPr="00EB2FFE">
        <w:rPr>
          <w:rFonts w:asciiTheme="minorHAnsi" w:hAnsiTheme="minorHAnsi" w:cstheme="minorHAnsi"/>
          <w:b/>
          <w:bCs/>
        </w:rPr>
        <w:tab/>
      </w:r>
      <w:r w:rsidRPr="00EB2FFE">
        <w:rPr>
          <w:rFonts w:asciiTheme="minorHAnsi" w:hAnsiTheme="minorHAnsi" w:cstheme="minorHAnsi"/>
          <w:b/>
          <w:bCs/>
        </w:rPr>
        <w:tab/>
      </w:r>
      <w:r w:rsidRPr="00EB2FFE">
        <w:rPr>
          <w:rFonts w:asciiTheme="minorHAnsi" w:hAnsiTheme="minorHAnsi" w:cstheme="minorHAnsi"/>
          <w:b/>
          <w:bCs/>
        </w:rPr>
        <w:tab/>
      </w:r>
      <w:r w:rsidRPr="00EB2FFE">
        <w:rPr>
          <w:rFonts w:asciiTheme="minorHAnsi" w:hAnsiTheme="minorHAnsi" w:cstheme="minorHAnsi"/>
          <w:b/>
          <w:bCs/>
        </w:rPr>
        <w:tab/>
      </w:r>
      <w:r w:rsidRPr="00EB2FFE">
        <w:rPr>
          <w:rFonts w:asciiTheme="minorHAnsi" w:hAnsiTheme="minorHAnsi" w:cstheme="minorHAnsi"/>
          <w:b/>
          <w:bCs/>
        </w:rPr>
        <w:tab/>
      </w:r>
      <w:r w:rsidRPr="00EB2FFE">
        <w:rPr>
          <w:rFonts w:asciiTheme="minorHAnsi" w:hAnsiTheme="minorHAnsi" w:cstheme="minorHAnsi"/>
          <w:b/>
          <w:bCs/>
        </w:rPr>
        <w:tab/>
      </w:r>
    </w:p>
    <w:p w14:paraId="7D5873BA" w14:textId="662F6CB7" w:rsidR="00C072A4" w:rsidRPr="006C57BB" w:rsidRDefault="001765BE" w:rsidP="006C57BB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Complementaria:</w:t>
      </w:r>
    </w:p>
    <w:p w14:paraId="747B8F7C" w14:textId="433C6EC6" w:rsidR="004C3C36" w:rsidRPr="004C3C36" w:rsidRDefault="00EB2FFE" w:rsidP="004C3C36">
      <w:pPr>
        <w:pStyle w:val="Prrafodelista"/>
        <w:numPr>
          <w:ilvl w:val="0"/>
          <w:numId w:val="19"/>
        </w:numPr>
        <w:spacing w:before="1" w:line="360" w:lineRule="auto"/>
        <w:jc w:val="both"/>
        <w:rPr>
          <w:rFonts w:ascii="Arial Narrow" w:eastAsia="Arial Nova Cond" w:hAnsi="Arial Narrow" w:cs="Arial Nova Cond"/>
          <w:color w:val="000000"/>
        </w:rPr>
      </w:pPr>
      <w:r w:rsidRPr="004C3C36">
        <w:rPr>
          <w:rFonts w:ascii="Arial Narrow" w:eastAsia="Arial Nova Cond" w:hAnsi="Arial Narrow" w:cs="Arial Nova Cond"/>
          <w:color w:val="000000"/>
        </w:rPr>
        <w:t>Leimon A. y Mcmahon G. (2008) Psicología positiva para Dummies. Editorial Norma. Bogotá.</w:t>
      </w:r>
    </w:p>
    <w:p w14:paraId="02F8D955" w14:textId="77777777" w:rsidR="004C3C36" w:rsidRDefault="00EB2FFE" w:rsidP="004C3C36">
      <w:pPr>
        <w:pStyle w:val="Prrafodelista"/>
        <w:numPr>
          <w:ilvl w:val="0"/>
          <w:numId w:val="19"/>
        </w:numPr>
        <w:spacing w:before="1" w:line="360" w:lineRule="auto"/>
        <w:jc w:val="both"/>
        <w:rPr>
          <w:rFonts w:ascii="Arial Narrow" w:eastAsia="Arial Nova Cond" w:hAnsi="Arial Narrow" w:cs="Arial Nova Cond"/>
          <w:color w:val="000000"/>
        </w:rPr>
      </w:pPr>
      <w:r w:rsidRPr="004C3C36">
        <w:rPr>
          <w:rFonts w:ascii="Arial Narrow" w:eastAsia="Arial Nova Cond" w:hAnsi="Arial Narrow" w:cs="Arial Nova Cond"/>
          <w:color w:val="000000"/>
        </w:rPr>
        <w:t>Seligman M. (2011) Florecer. Una nueva psicología positiva y la búsqueda del bienestar. Océano. España.</w:t>
      </w:r>
    </w:p>
    <w:p w14:paraId="75ADE4E1" w14:textId="77777777" w:rsidR="004C3C36" w:rsidRDefault="00EB2FFE" w:rsidP="004C3C36">
      <w:pPr>
        <w:pStyle w:val="Prrafodelista"/>
        <w:numPr>
          <w:ilvl w:val="0"/>
          <w:numId w:val="19"/>
        </w:numPr>
        <w:spacing w:before="1" w:line="360" w:lineRule="auto"/>
        <w:jc w:val="both"/>
        <w:rPr>
          <w:rFonts w:ascii="Arial Narrow" w:eastAsia="Arial Nova Cond" w:hAnsi="Arial Narrow" w:cs="Arial Nova Cond"/>
          <w:color w:val="000000"/>
        </w:rPr>
      </w:pPr>
      <w:r w:rsidRPr="004C3C36">
        <w:rPr>
          <w:rFonts w:ascii="Arial Narrow" w:eastAsia="Arial Nova Cond" w:hAnsi="Arial Narrow" w:cs="Arial Nova Cond"/>
          <w:color w:val="000000"/>
        </w:rPr>
        <w:t>Vázquez C. y Hervás G. (2010) La ciencia del bienestar. Fundamentos de una psicología positiva. Alianza Editorial. España.</w:t>
      </w:r>
    </w:p>
    <w:p w14:paraId="574FF664" w14:textId="77777777" w:rsidR="004C3C36" w:rsidRDefault="00EB2FFE" w:rsidP="004C3C36">
      <w:pPr>
        <w:pStyle w:val="Prrafodelista"/>
        <w:numPr>
          <w:ilvl w:val="0"/>
          <w:numId w:val="19"/>
        </w:numPr>
        <w:spacing w:before="1" w:line="360" w:lineRule="auto"/>
        <w:jc w:val="both"/>
        <w:rPr>
          <w:rFonts w:ascii="Arial Narrow" w:eastAsia="Arial Nova Cond" w:hAnsi="Arial Narrow" w:cs="Arial Nova Cond"/>
          <w:color w:val="000000"/>
        </w:rPr>
      </w:pPr>
      <w:r w:rsidRPr="004C3C36">
        <w:rPr>
          <w:rFonts w:ascii="Arial Narrow" w:eastAsia="Arial Nova Cond" w:hAnsi="Arial Narrow" w:cs="Arial Nova Cond"/>
          <w:color w:val="000000"/>
        </w:rPr>
        <w:t>Navarro E. (2013). Panorámica actual de la psicología positiva.</w:t>
      </w:r>
    </w:p>
    <w:p w14:paraId="1C0EC9EF" w14:textId="77777777" w:rsidR="004C3C36" w:rsidRDefault="00EB2FFE" w:rsidP="004C3C36">
      <w:pPr>
        <w:pStyle w:val="Prrafodelista"/>
        <w:numPr>
          <w:ilvl w:val="0"/>
          <w:numId w:val="19"/>
        </w:numPr>
        <w:spacing w:before="1" w:line="360" w:lineRule="auto"/>
        <w:jc w:val="both"/>
        <w:rPr>
          <w:rFonts w:ascii="Arial Narrow" w:eastAsia="Arial Nova Cond" w:hAnsi="Arial Narrow" w:cs="Arial Nova Cond"/>
          <w:color w:val="000000"/>
        </w:rPr>
      </w:pPr>
      <w:r w:rsidRPr="004C3C36">
        <w:rPr>
          <w:rFonts w:ascii="Arial Narrow" w:eastAsia="Arial Nova Cond" w:hAnsi="Arial Narrow" w:cs="Arial Nova Cond"/>
          <w:color w:val="000000"/>
        </w:rPr>
        <w:t>A., C. (2007). Psicología positiva: La ciencia de la felicidad. Paidós. España.</w:t>
      </w:r>
    </w:p>
    <w:p w14:paraId="061B4443" w14:textId="77777777" w:rsidR="004C3C36" w:rsidRDefault="00EB2FFE" w:rsidP="004C3C36">
      <w:pPr>
        <w:pStyle w:val="Prrafodelista"/>
        <w:numPr>
          <w:ilvl w:val="0"/>
          <w:numId w:val="19"/>
        </w:numPr>
        <w:spacing w:before="1" w:line="360" w:lineRule="auto"/>
        <w:jc w:val="both"/>
        <w:rPr>
          <w:rFonts w:ascii="Arial Narrow" w:eastAsia="Arial Nova Cond" w:hAnsi="Arial Narrow" w:cs="Arial Nova Cond"/>
          <w:color w:val="000000"/>
        </w:rPr>
      </w:pPr>
      <w:r w:rsidRPr="004C3C36">
        <w:rPr>
          <w:rFonts w:ascii="Arial Narrow" w:eastAsia="Arial Nova Cond" w:hAnsi="Arial Narrow" w:cs="Arial Nova Cond"/>
          <w:color w:val="000000"/>
          <w:lang w:val="en-US"/>
        </w:rPr>
        <w:t xml:space="preserve">Aspinwall, L. y Staudinger, U. (2007). </w:t>
      </w:r>
      <w:r w:rsidRPr="004C3C36">
        <w:rPr>
          <w:rFonts w:ascii="Arial Narrow" w:eastAsia="Arial Nova Cond" w:hAnsi="Arial Narrow" w:cs="Arial Nova Cond"/>
          <w:color w:val="000000"/>
        </w:rPr>
        <w:t>Psicología del potencial humano. Barcelona: Gedisa.</w:t>
      </w:r>
    </w:p>
    <w:p w14:paraId="5D90835A" w14:textId="2FD4F2F1" w:rsidR="001765BE" w:rsidRPr="004C3C36" w:rsidRDefault="00EB2FFE" w:rsidP="004C3C36">
      <w:pPr>
        <w:pStyle w:val="Prrafodelista"/>
        <w:numPr>
          <w:ilvl w:val="0"/>
          <w:numId w:val="19"/>
        </w:numPr>
        <w:spacing w:before="1" w:line="360" w:lineRule="auto"/>
        <w:jc w:val="both"/>
        <w:rPr>
          <w:rFonts w:ascii="Arial Narrow" w:eastAsia="Arial Nova Cond" w:hAnsi="Arial Narrow" w:cs="Arial Nova Cond"/>
          <w:color w:val="000000"/>
        </w:rPr>
      </w:pPr>
      <w:r w:rsidRPr="004C3C36">
        <w:rPr>
          <w:rFonts w:ascii="Arial Narrow" w:eastAsia="Arial Nova Cond" w:hAnsi="Arial Narrow" w:cs="Arial Nova Cond"/>
          <w:color w:val="000000"/>
        </w:rPr>
        <w:t>Águeda Marujo, H. y Neto, L. (2008). Psicología positiva: ampliando los limites (de nuevo). En Programa VIP: hacia una Psicología Positiva aplicada. En Psicología Positiva aplicada. Carmelo Vázquez y Gonzalo Hervá</w:t>
      </w:r>
      <w:r w:rsidRPr="004C3C36">
        <w:rPr>
          <w:rFonts w:ascii="Arial Narrow" w:eastAsia="Arial Nova Cond" w:hAnsi="Arial Narrow" w:cs="Arial Nova Cond"/>
          <w:color w:val="000000"/>
        </w:rPr>
        <w:tab/>
      </w:r>
      <w:r w:rsidRPr="004C3C36">
        <w:rPr>
          <w:rFonts w:ascii="Arial Narrow" w:eastAsia="Arial Nova Cond" w:hAnsi="Arial Narrow" w:cs="Arial Nova Cond"/>
          <w:color w:val="000000"/>
        </w:rPr>
        <w:tab/>
      </w:r>
      <w:r w:rsidR="00C072A4" w:rsidRPr="004C3C36">
        <w:rPr>
          <w:rFonts w:ascii="Arial Narrow" w:eastAsia="Arial Nova Cond" w:hAnsi="Arial Narrow" w:cs="Arial Nova Cond"/>
          <w:color w:val="000000"/>
        </w:rPr>
        <w:t xml:space="preserve">    </w:t>
      </w:r>
    </w:p>
    <w:p w14:paraId="0C0BEB71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E56019">
        <w:rPr>
          <w:rFonts w:asciiTheme="minorHAnsi" w:hAnsiTheme="minorHAnsi" w:cstheme="minorHAnsi"/>
          <w:b/>
        </w:rPr>
        <w:t>Electrónicas</w:t>
      </w:r>
      <w:bookmarkEnd w:id="2"/>
      <w:bookmarkEnd w:id="3"/>
    </w:p>
    <w:p w14:paraId="7FCBF3EE" w14:textId="77777777" w:rsidR="003125F3" w:rsidRDefault="003125F3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2531B86B" w14:textId="77777777" w:rsidR="004922ED" w:rsidRPr="004922ED" w:rsidRDefault="004922ED" w:rsidP="004922ED">
      <w:pPr>
        <w:ind w:left="-426"/>
        <w:jc w:val="both"/>
        <w:rPr>
          <w:rFonts w:asciiTheme="minorHAnsi" w:hAnsiTheme="minorHAnsi" w:cstheme="minorHAnsi"/>
          <w:bCs/>
        </w:rPr>
      </w:pPr>
      <w:r w:rsidRPr="004922ED">
        <w:rPr>
          <w:rFonts w:asciiTheme="minorHAnsi" w:hAnsiTheme="minorHAnsi" w:cstheme="minorHAnsi"/>
          <w:bCs/>
        </w:rPr>
        <w:t>https://www.facebook.com/aprendepsicologiapositiva</w:t>
      </w:r>
    </w:p>
    <w:p w14:paraId="7F7C94F1" w14:textId="77777777" w:rsidR="004922ED" w:rsidRPr="004922ED" w:rsidRDefault="004922ED" w:rsidP="004922ED">
      <w:pPr>
        <w:ind w:left="-426"/>
        <w:jc w:val="both"/>
        <w:rPr>
          <w:rFonts w:asciiTheme="minorHAnsi" w:hAnsiTheme="minorHAnsi" w:cstheme="minorHAnsi"/>
          <w:bCs/>
        </w:rPr>
      </w:pPr>
      <w:r w:rsidRPr="004922ED">
        <w:rPr>
          <w:rFonts w:asciiTheme="minorHAnsi" w:hAnsiTheme="minorHAnsi" w:cstheme="minorHAnsi"/>
          <w:bCs/>
        </w:rPr>
        <w:t>https://es.positivepsychologynews.com/</w:t>
      </w:r>
    </w:p>
    <w:p w14:paraId="696AEAF8" w14:textId="77777777" w:rsidR="004922ED" w:rsidRPr="004922ED" w:rsidRDefault="004922ED" w:rsidP="004922ED">
      <w:pPr>
        <w:ind w:left="-426"/>
        <w:jc w:val="both"/>
        <w:rPr>
          <w:rFonts w:asciiTheme="minorHAnsi" w:hAnsiTheme="minorHAnsi" w:cstheme="minorHAnsi"/>
          <w:bCs/>
        </w:rPr>
      </w:pPr>
      <w:r w:rsidRPr="004922ED">
        <w:rPr>
          <w:rFonts w:asciiTheme="minorHAnsi" w:hAnsiTheme="minorHAnsi" w:cstheme="minorHAnsi"/>
          <w:bCs/>
        </w:rPr>
        <w:t>https://www.authentichappiness.sas.upenn.edu/</w:t>
      </w:r>
    </w:p>
    <w:p w14:paraId="45C50B07" w14:textId="77777777" w:rsidR="004922ED" w:rsidRPr="004922ED" w:rsidRDefault="004922ED" w:rsidP="004922ED">
      <w:pPr>
        <w:ind w:left="-426"/>
        <w:jc w:val="both"/>
        <w:rPr>
          <w:rFonts w:asciiTheme="minorHAnsi" w:hAnsiTheme="minorHAnsi" w:cstheme="minorHAnsi"/>
          <w:bCs/>
        </w:rPr>
      </w:pPr>
      <w:r w:rsidRPr="004922ED">
        <w:rPr>
          <w:rFonts w:asciiTheme="minorHAnsi" w:hAnsiTheme="minorHAnsi" w:cstheme="minorHAnsi"/>
          <w:bCs/>
        </w:rPr>
        <w:t>https://ppc.sas.upenn.edu/learn-more/readings-and-videos</w:t>
      </w:r>
    </w:p>
    <w:p w14:paraId="3344EAB4" w14:textId="77777777" w:rsidR="004922ED" w:rsidRPr="004922ED" w:rsidRDefault="004922ED" w:rsidP="004922ED">
      <w:pPr>
        <w:ind w:left="-426"/>
        <w:jc w:val="both"/>
        <w:rPr>
          <w:rFonts w:asciiTheme="minorHAnsi" w:hAnsiTheme="minorHAnsi" w:cstheme="minorHAnsi"/>
          <w:bCs/>
        </w:rPr>
      </w:pPr>
      <w:r w:rsidRPr="004922ED">
        <w:rPr>
          <w:rFonts w:asciiTheme="minorHAnsi" w:hAnsiTheme="minorHAnsi" w:cstheme="minorHAnsi"/>
          <w:bCs/>
        </w:rPr>
        <w:t>https://www.ippanetwork.org/</w:t>
      </w:r>
    </w:p>
    <w:p w14:paraId="6CFD4877" w14:textId="75ECC917" w:rsidR="003125F3" w:rsidRPr="004922ED" w:rsidRDefault="004922ED" w:rsidP="004922ED">
      <w:pPr>
        <w:ind w:left="-426"/>
        <w:jc w:val="both"/>
        <w:rPr>
          <w:rFonts w:asciiTheme="minorHAnsi" w:hAnsiTheme="minorHAnsi" w:cstheme="minorHAnsi"/>
          <w:bCs/>
        </w:rPr>
      </w:pPr>
      <w:r w:rsidRPr="004922ED">
        <w:rPr>
          <w:rFonts w:asciiTheme="minorHAnsi" w:hAnsiTheme="minorHAnsi" w:cstheme="minorHAnsi"/>
          <w:bCs/>
        </w:rPr>
        <w:t>https://youtu.be/UYJhParRZog</w:t>
      </w:r>
    </w:p>
    <w:p w14:paraId="5117071A" w14:textId="77777777" w:rsidR="003125F3" w:rsidRDefault="003125F3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545B9AEF" w14:textId="77777777" w:rsidR="003125F3" w:rsidRDefault="003125F3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7BD58793" w14:textId="77777777" w:rsidR="003125F3" w:rsidRDefault="003125F3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6F038FA7" w14:textId="7B7B39EF" w:rsidR="003125F3" w:rsidRDefault="003125F3" w:rsidP="001765BE">
      <w:pPr>
        <w:ind w:left="-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José Luis Cervera Santiago Código: 89201</w:t>
      </w:r>
    </w:p>
    <w:p w14:paraId="3BAA84E9" w14:textId="77777777" w:rsidR="004922ED" w:rsidRDefault="004922ED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4B90D717" w14:textId="77777777" w:rsidR="004922ED" w:rsidRDefault="004922ED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05B931FD" w14:textId="3D4BA245" w:rsidR="004922ED" w:rsidRPr="00E56019" w:rsidRDefault="004922ED" w:rsidP="001765BE">
      <w:pPr>
        <w:ind w:left="-426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Lima, 18 de abril del 2024</w:t>
      </w:r>
    </w:p>
    <w:sectPr w:rsidR="004922ED" w:rsidRPr="00E56019" w:rsidSect="00AA758C">
      <w:headerReference w:type="default" r:id="rId10"/>
      <w:footerReference w:type="default" r:id="rId11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960A2" w14:textId="77777777" w:rsidR="00AA758C" w:rsidRDefault="00AA758C">
      <w:r>
        <w:separator/>
      </w:r>
    </w:p>
  </w:endnote>
  <w:endnote w:type="continuationSeparator" w:id="0">
    <w:p w14:paraId="1902BB78" w14:textId="77777777" w:rsidR="00AA758C" w:rsidRDefault="00AA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F2EA" w14:textId="77777777" w:rsidR="00AA758C" w:rsidRDefault="00AA758C">
      <w:r>
        <w:separator/>
      </w:r>
    </w:p>
  </w:footnote>
  <w:footnote w:type="continuationSeparator" w:id="0">
    <w:p w14:paraId="712FB8E0" w14:textId="77777777" w:rsidR="00AA758C" w:rsidRDefault="00AA7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6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6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25A47338"/>
    <w:lvl w:ilvl="0" w:tplc="84ECB100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21FDF"/>
    <w:multiLevelType w:val="hybridMultilevel"/>
    <w:tmpl w:val="33C46388"/>
    <w:lvl w:ilvl="0" w:tplc="39802C26">
      <w:start w:val="1"/>
      <w:numFmt w:val="decimal"/>
      <w:lvlText w:val="%1."/>
      <w:lvlJc w:val="left"/>
      <w:pPr>
        <w:ind w:left="96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816" w:hanging="360"/>
      </w:pPr>
    </w:lvl>
    <w:lvl w:ilvl="2" w:tplc="280A001B" w:tentative="1">
      <w:start w:val="1"/>
      <w:numFmt w:val="lowerRoman"/>
      <w:lvlText w:val="%3."/>
      <w:lvlJc w:val="right"/>
      <w:pPr>
        <w:ind w:left="1536" w:hanging="180"/>
      </w:pPr>
    </w:lvl>
    <w:lvl w:ilvl="3" w:tplc="280A000F" w:tentative="1">
      <w:start w:val="1"/>
      <w:numFmt w:val="decimal"/>
      <w:lvlText w:val="%4."/>
      <w:lvlJc w:val="left"/>
      <w:pPr>
        <w:ind w:left="2256" w:hanging="360"/>
      </w:pPr>
    </w:lvl>
    <w:lvl w:ilvl="4" w:tplc="280A0019" w:tentative="1">
      <w:start w:val="1"/>
      <w:numFmt w:val="lowerLetter"/>
      <w:lvlText w:val="%5."/>
      <w:lvlJc w:val="left"/>
      <w:pPr>
        <w:ind w:left="2976" w:hanging="360"/>
      </w:pPr>
    </w:lvl>
    <w:lvl w:ilvl="5" w:tplc="280A001B" w:tentative="1">
      <w:start w:val="1"/>
      <w:numFmt w:val="lowerRoman"/>
      <w:lvlText w:val="%6."/>
      <w:lvlJc w:val="right"/>
      <w:pPr>
        <w:ind w:left="3696" w:hanging="180"/>
      </w:pPr>
    </w:lvl>
    <w:lvl w:ilvl="6" w:tplc="280A000F" w:tentative="1">
      <w:start w:val="1"/>
      <w:numFmt w:val="decimal"/>
      <w:lvlText w:val="%7."/>
      <w:lvlJc w:val="left"/>
      <w:pPr>
        <w:ind w:left="4416" w:hanging="360"/>
      </w:pPr>
    </w:lvl>
    <w:lvl w:ilvl="7" w:tplc="280A0019" w:tentative="1">
      <w:start w:val="1"/>
      <w:numFmt w:val="lowerLetter"/>
      <w:lvlText w:val="%8."/>
      <w:lvlJc w:val="left"/>
      <w:pPr>
        <w:ind w:left="5136" w:hanging="360"/>
      </w:pPr>
    </w:lvl>
    <w:lvl w:ilvl="8" w:tplc="280A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16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8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389155532">
    <w:abstractNumId w:val="16"/>
  </w:num>
  <w:num w:numId="2" w16cid:durableId="132067283">
    <w:abstractNumId w:val="9"/>
  </w:num>
  <w:num w:numId="3" w16cid:durableId="1345134279">
    <w:abstractNumId w:val="4"/>
  </w:num>
  <w:num w:numId="4" w16cid:durableId="783311137">
    <w:abstractNumId w:val="13"/>
  </w:num>
  <w:num w:numId="5" w16cid:durableId="1452093901">
    <w:abstractNumId w:val="8"/>
  </w:num>
  <w:num w:numId="6" w16cid:durableId="327444197">
    <w:abstractNumId w:val="5"/>
  </w:num>
  <w:num w:numId="7" w16cid:durableId="1015349350">
    <w:abstractNumId w:val="17"/>
  </w:num>
  <w:num w:numId="8" w16cid:durableId="1261178912">
    <w:abstractNumId w:val="6"/>
  </w:num>
  <w:num w:numId="9" w16cid:durableId="920330019">
    <w:abstractNumId w:val="11"/>
  </w:num>
  <w:num w:numId="10" w16cid:durableId="4988587">
    <w:abstractNumId w:val="0"/>
  </w:num>
  <w:num w:numId="11" w16cid:durableId="1603537882">
    <w:abstractNumId w:val="7"/>
  </w:num>
  <w:num w:numId="12" w16cid:durableId="1330518177">
    <w:abstractNumId w:val="2"/>
  </w:num>
  <w:num w:numId="13" w16cid:durableId="1890920081">
    <w:abstractNumId w:val="14"/>
  </w:num>
  <w:num w:numId="14" w16cid:durableId="485828428">
    <w:abstractNumId w:val="1"/>
  </w:num>
  <w:num w:numId="15" w16cid:durableId="721558489">
    <w:abstractNumId w:val="12"/>
  </w:num>
  <w:num w:numId="16" w16cid:durableId="961693300">
    <w:abstractNumId w:val="10"/>
  </w:num>
  <w:num w:numId="17" w16cid:durableId="2037729011">
    <w:abstractNumId w:val="18"/>
  </w:num>
  <w:num w:numId="18" w16cid:durableId="840705602">
    <w:abstractNumId w:val="3"/>
  </w:num>
  <w:num w:numId="19" w16cid:durableId="17664187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A7F"/>
    <w:rsid w:val="00004B1B"/>
    <w:rsid w:val="00004D6D"/>
    <w:rsid w:val="000102B4"/>
    <w:rsid w:val="0002589C"/>
    <w:rsid w:val="00025D21"/>
    <w:rsid w:val="00026B59"/>
    <w:rsid w:val="00034C4E"/>
    <w:rsid w:val="00036931"/>
    <w:rsid w:val="00040364"/>
    <w:rsid w:val="00041588"/>
    <w:rsid w:val="0004785B"/>
    <w:rsid w:val="000539E9"/>
    <w:rsid w:val="00053C28"/>
    <w:rsid w:val="00054071"/>
    <w:rsid w:val="000543BE"/>
    <w:rsid w:val="00055CC1"/>
    <w:rsid w:val="00060C71"/>
    <w:rsid w:val="00064F2D"/>
    <w:rsid w:val="000661B7"/>
    <w:rsid w:val="000666FB"/>
    <w:rsid w:val="00070187"/>
    <w:rsid w:val="000729EA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0D19"/>
    <w:rsid w:val="000A1E48"/>
    <w:rsid w:val="000A5205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6FEE"/>
    <w:rsid w:val="00107920"/>
    <w:rsid w:val="001166F6"/>
    <w:rsid w:val="00124225"/>
    <w:rsid w:val="00126DB7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77E98"/>
    <w:rsid w:val="00184D2A"/>
    <w:rsid w:val="00186F47"/>
    <w:rsid w:val="001A020E"/>
    <w:rsid w:val="001A1E60"/>
    <w:rsid w:val="001A20EE"/>
    <w:rsid w:val="001A5288"/>
    <w:rsid w:val="001B601C"/>
    <w:rsid w:val="001C07AC"/>
    <w:rsid w:val="001C27B5"/>
    <w:rsid w:val="001C44C5"/>
    <w:rsid w:val="001C558B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6A7F"/>
    <w:rsid w:val="0020773E"/>
    <w:rsid w:val="0021255C"/>
    <w:rsid w:val="00215068"/>
    <w:rsid w:val="00215A76"/>
    <w:rsid w:val="00220A9A"/>
    <w:rsid w:val="00226AF2"/>
    <w:rsid w:val="00240E85"/>
    <w:rsid w:val="00241277"/>
    <w:rsid w:val="00256273"/>
    <w:rsid w:val="00256829"/>
    <w:rsid w:val="002573C7"/>
    <w:rsid w:val="00265CE1"/>
    <w:rsid w:val="00272BD7"/>
    <w:rsid w:val="00273169"/>
    <w:rsid w:val="00281825"/>
    <w:rsid w:val="0028575D"/>
    <w:rsid w:val="002963A1"/>
    <w:rsid w:val="002A1B4C"/>
    <w:rsid w:val="002B5CAE"/>
    <w:rsid w:val="002C5C90"/>
    <w:rsid w:val="002C60D4"/>
    <w:rsid w:val="002C6AAF"/>
    <w:rsid w:val="002D35F5"/>
    <w:rsid w:val="002E52D1"/>
    <w:rsid w:val="002F1952"/>
    <w:rsid w:val="002F43DF"/>
    <w:rsid w:val="002F72C6"/>
    <w:rsid w:val="00301F91"/>
    <w:rsid w:val="0031216D"/>
    <w:rsid w:val="003125F3"/>
    <w:rsid w:val="003165AF"/>
    <w:rsid w:val="00325003"/>
    <w:rsid w:val="0032787C"/>
    <w:rsid w:val="00331327"/>
    <w:rsid w:val="00336830"/>
    <w:rsid w:val="00342484"/>
    <w:rsid w:val="00342A1D"/>
    <w:rsid w:val="00344C46"/>
    <w:rsid w:val="00347DDF"/>
    <w:rsid w:val="00361DDA"/>
    <w:rsid w:val="00364F39"/>
    <w:rsid w:val="0037232F"/>
    <w:rsid w:val="00376662"/>
    <w:rsid w:val="00381C37"/>
    <w:rsid w:val="00384A8D"/>
    <w:rsid w:val="00394375"/>
    <w:rsid w:val="00395E6C"/>
    <w:rsid w:val="00395FA2"/>
    <w:rsid w:val="003A3337"/>
    <w:rsid w:val="003A59B3"/>
    <w:rsid w:val="003B2151"/>
    <w:rsid w:val="003B216D"/>
    <w:rsid w:val="003B2F29"/>
    <w:rsid w:val="003B4345"/>
    <w:rsid w:val="003C1A07"/>
    <w:rsid w:val="003D3C0F"/>
    <w:rsid w:val="003E3458"/>
    <w:rsid w:val="003E3736"/>
    <w:rsid w:val="003E766F"/>
    <w:rsid w:val="003F03BA"/>
    <w:rsid w:val="003F489B"/>
    <w:rsid w:val="00400EBB"/>
    <w:rsid w:val="004055FD"/>
    <w:rsid w:val="00410D6C"/>
    <w:rsid w:val="0041286A"/>
    <w:rsid w:val="00412EAC"/>
    <w:rsid w:val="004212E5"/>
    <w:rsid w:val="00422207"/>
    <w:rsid w:val="004226F7"/>
    <w:rsid w:val="004277E8"/>
    <w:rsid w:val="00427C60"/>
    <w:rsid w:val="004407C1"/>
    <w:rsid w:val="004415F6"/>
    <w:rsid w:val="0044384A"/>
    <w:rsid w:val="00443F37"/>
    <w:rsid w:val="004541BA"/>
    <w:rsid w:val="00464F99"/>
    <w:rsid w:val="004702C8"/>
    <w:rsid w:val="004720C5"/>
    <w:rsid w:val="004734C4"/>
    <w:rsid w:val="0047459F"/>
    <w:rsid w:val="00475D48"/>
    <w:rsid w:val="00477344"/>
    <w:rsid w:val="00477926"/>
    <w:rsid w:val="0048620C"/>
    <w:rsid w:val="00486CDB"/>
    <w:rsid w:val="00490165"/>
    <w:rsid w:val="00491F12"/>
    <w:rsid w:val="004922ED"/>
    <w:rsid w:val="0049480C"/>
    <w:rsid w:val="0049773D"/>
    <w:rsid w:val="004A06AE"/>
    <w:rsid w:val="004B3CDC"/>
    <w:rsid w:val="004B6D75"/>
    <w:rsid w:val="004B7082"/>
    <w:rsid w:val="004B7D6E"/>
    <w:rsid w:val="004C3C36"/>
    <w:rsid w:val="004C4424"/>
    <w:rsid w:val="004C4861"/>
    <w:rsid w:val="004C7F60"/>
    <w:rsid w:val="004D234F"/>
    <w:rsid w:val="004D2E30"/>
    <w:rsid w:val="004D67E3"/>
    <w:rsid w:val="004E0C09"/>
    <w:rsid w:val="004E27F2"/>
    <w:rsid w:val="004E7A89"/>
    <w:rsid w:val="004F1E6B"/>
    <w:rsid w:val="004F746E"/>
    <w:rsid w:val="00505FB3"/>
    <w:rsid w:val="005077A1"/>
    <w:rsid w:val="00507A89"/>
    <w:rsid w:val="00511107"/>
    <w:rsid w:val="005172F7"/>
    <w:rsid w:val="00525B23"/>
    <w:rsid w:val="005274B6"/>
    <w:rsid w:val="00531FE7"/>
    <w:rsid w:val="00547E2A"/>
    <w:rsid w:val="00551927"/>
    <w:rsid w:val="00554552"/>
    <w:rsid w:val="005549B2"/>
    <w:rsid w:val="00565DCB"/>
    <w:rsid w:val="005710D0"/>
    <w:rsid w:val="005726A1"/>
    <w:rsid w:val="005765E6"/>
    <w:rsid w:val="005820F4"/>
    <w:rsid w:val="005827D7"/>
    <w:rsid w:val="00583513"/>
    <w:rsid w:val="00587611"/>
    <w:rsid w:val="00591697"/>
    <w:rsid w:val="005944BD"/>
    <w:rsid w:val="005A23E7"/>
    <w:rsid w:val="005A3B96"/>
    <w:rsid w:val="005A43FE"/>
    <w:rsid w:val="005A490B"/>
    <w:rsid w:val="005B74F5"/>
    <w:rsid w:val="005C1C9D"/>
    <w:rsid w:val="005C2F2A"/>
    <w:rsid w:val="005C3709"/>
    <w:rsid w:val="005D1077"/>
    <w:rsid w:val="005D6A8A"/>
    <w:rsid w:val="005D76E9"/>
    <w:rsid w:val="006021B8"/>
    <w:rsid w:val="00602F9D"/>
    <w:rsid w:val="006041D9"/>
    <w:rsid w:val="00613BE9"/>
    <w:rsid w:val="00613EE8"/>
    <w:rsid w:val="00631211"/>
    <w:rsid w:val="006342DE"/>
    <w:rsid w:val="006372F0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1D"/>
    <w:rsid w:val="006A3EE1"/>
    <w:rsid w:val="006B458B"/>
    <w:rsid w:val="006B7F66"/>
    <w:rsid w:val="006C1A07"/>
    <w:rsid w:val="006C336F"/>
    <w:rsid w:val="006C3B77"/>
    <w:rsid w:val="006C57BB"/>
    <w:rsid w:val="006D44D4"/>
    <w:rsid w:val="006D7185"/>
    <w:rsid w:val="006E02BC"/>
    <w:rsid w:val="006E0874"/>
    <w:rsid w:val="006E761A"/>
    <w:rsid w:val="006F0118"/>
    <w:rsid w:val="006F361E"/>
    <w:rsid w:val="00701D82"/>
    <w:rsid w:val="00702EE8"/>
    <w:rsid w:val="00703657"/>
    <w:rsid w:val="00710CBC"/>
    <w:rsid w:val="00711856"/>
    <w:rsid w:val="0071513F"/>
    <w:rsid w:val="00721BF7"/>
    <w:rsid w:val="00723FD4"/>
    <w:rsid w:val="00731C6B"/>
    <w:rsid w:val="00732C79"/>
    <w:rsid w:val="00735ED2"/>
    <w:rsid w:val="00736F27"/>
    <w:rsid w:val="00747A62"/>
    <w:rsid w:val="007500AD"/>
    <w:rsid w:val="007535AF"/>
    <w:rsid w:val="00754969"/>
    <w:rsid w:val="00754F13"/>
    <w:rsid w:val="007561AD"/>
    <w:rsid w:val="00761F86"/>
    <w:rsid w:val="0076200E"/>
    <w:rsid w:val="007623E9"/>
    <w:rsid w:val="00764C77"/>
    <w:rsid w:val="007658F4"/>
    <w:rsid w:val="00765C5C"/>
    <w:rsid w:val="00767838"/>
    <w:rsid w:val="00767FCC"/>
    <w:rsid w:val="00771984"/>
    <w:rsid w:val="00785980"/>
    <w:rsid w:val="007968F6"/>
    <w:rsid w:val="007A3E2A"/>
    <w:rsid w:val="007B1DC6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4D"/>
    <w:rsid w:val="007E0084"/>
    <w:rsid w:val="007E3343"/>
    <w:rsid w:val="007E41A5"/>
    <w:rsid w:val="007E44E2"/>
    <w:rsid w:val="007E4EE2"/>
    <w:rsid w:val="007E6E10"/>
    <w:rsid w:val="007F518E"/>
    <w:rsid w:val="008032D7"/>
    <w:rsid w:val="00804A7C"/>
    <w:rsid w:val="0080523A"/>
    <w:rsid w:val="00805FD7"/>
    <w:rsid w:val="008115D1"/>
    <w:rsid w:val="008132D8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5C2C"/>
    <w:rsid w:val="00876CC0"/>
    <w:rsid w:val="008809A2"/>
    <w:rsid w:val="00882721"/>
    <w:rsid w:val="00883712"/>
    <w:rsid w:val="0088538C"/>
    <w:rsid w:val="008860EC"/>
    <w:rsid w:val="008872C5"/>
    <w:rsid w:val="008931A8"/>
    <w:rsid w:val="0089416F"/>
    <w:rsid w:val="008A0E33"/>
    <w:rsid w:val="008A1006"/>
    <w:rsid w:val="008A196A"/>
    <w:rsid w:val="008B52C2"/>
    <w:rsid w:val="008B6645"/>
    <w:rsid w:val="008B6688"/>
    <w:rsid w:val="008B7108"/>
    <w:rsid w:val="008C11C5"/>
    <w:rsid w:val="008C3073"/>
    <w:rsid w:val="008C5AF1"/>
    <w:rsid w:val="008C6E94"/>
    <w:rsid w:val="008C78B1"/>
    <w:rsid w:val="008D12FB"/>
    <w:rsid w:val="008D22BA"/>
    <w:rsid w:val="008D3B2A"/>
    <w:rsid w:val="008E1D37"/>
    <w:rsid w:val="008E5170"/>
    <w:rsid w:val="008E6593"/>
    <w:rsid w:val="008F22E9"/>
    <w:rsid w:val="008F3505"/>
    <w:rsid w:val="0090015E"/>
    <w:rsid w:val="009112CF"/>
    <w:rsid w:val="00922589"/>
    <w:rsid w:val="00934A6C"/>
    <w:rsid w:val="00936550"/>
    <w:rsid w:val="009439FE"/>
    <w:rsid w:val="0094403F"/>
    <w:rsid w:val="00952427"/>
    <w:rsid w:val="009605FA"/>
    <w:rsid w:val="00960ED4"/>
    <w:rsid w:val="00960F91"/>
    <w:rsid w:val="00964748"/>
    <w:rsid w:val="009652EB"/>
    <w:rsid w:val="00966726"/>
    <w:rsid w:val="00974863"/>
    <w:rsid w:val="00980EAE"/>
    <w:rsid w:val="00983A64"/>
    <w:rsid w:val="00984718"/>
    <w:rsid w:val="00993FF5"/>
    <w:rsid w:val="009971D4"/>
    <w:rsid w:val="00997288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2F07"/>
    <w:rsid w:val="00A05A46"/>
    <w:rsid w:val="00A12695"/>
    <w:rsid w:val="00A15B50"/>
    <w:rsid w:val="00A23EB3"/>
    <w:rsid w:val="00A240F3"/>
    <w:rsid w:val="00A24229"/>
    <w:rsid w:val="00A27602"/>
    <w:rsid w:val="00A27CF2"/>
    <w:rsid w:val="00A32E6F"/>
    <w:rsid w:val="00A43FA2"/>
    <w:rsid w:val="00A555A0"/>
    <w:rsid w:val="00A562B7"/>
    <w:rsid w:val="00A56F7E"/>
    <w:rsid w:val="00A63938"/>
    <w:rsid w:val="00A64804"/>
    <w:rsid w:val="00A66771"/>
    <w:rsid w:val="00A744BB"/>
    <w:rsid w:val="00A7671B"/>
    <w:rsid w:val="00A83E92"/>
    <w:rsid w:val="00A917ED"/>
    <w:rsid w:val="00A9186A"/>
    <w:rsid w:val="00A92D1F"/>
    <w:rsid w:val="00A93164"/>
    <w:rsid w:val="00A93FFE"/>
    <w:rsid w:val="00A94F40"/>
    <w:rsid w:val="00A965CC"/>
    <w:rsid w:val="00AA4BB5"/>
    <w:rsid w:val="00AA649E"/>
    <w:rsid w:val="00AA6E97"/>
    <w:rsid w:val="00AA758C"/>
    <w:rsid w:val="00AB280F"/>
    <w:rsid w:val="00AC06AE"/>
    <w:rsid w:val="00AC2ADE"/>
    <w:rsid w:val="00AC5761"/>
    <w:rsid w:val="00AC68AA"/>
    <w:rsid w:val="00AD09A3"/>
    <w:rsid w:val="00AD1856"/>
    <w:rsid w:val="00AD4AE3"/>
    <w:rsid w:val="00AE0A58"/>
    <w:rsid w:val="00AE1D6C"/>
    <w:rsid w:val="00AE237F"/>
    <w:rsid w:val="00AE4F0D"/>
    <w:rsid w:val="00AF14C8"/>
    <w:rsid w:val="00B07EE6"/>
    <w:rsid w:val="00B11FF0"/>
    <w:rsid w:val="00B13698"/>
    <w:rsid w:val="00B15164"/>
    <w:rsid w:val="00B1519E"/>
    <w:rsid w:val="00B21C6A"/>
    <w:rsid w:val="00B25DC9"/>
    <w:rsid w:val="00B33391"/>
    <w:rsid w:val="00B4212D"/>
    <w:rsid w:val="00B4660E"/>
    <w:rsid w:val="00B52808"/>
    <w:rsid w:val="00B52E7A"/>
    <w:rsid w:val="00B60254"/>
    <w:rsid w:val="00B64875"/>
    <w:rsid w:val="00B73E34"/>
    <w:rsid w:val="00B755FD"/>
    <w:rsid w:val="00B7620A"/>
    <w:rsid w:val="00B7689B"/>
    <w:rsid w:val="00B83C5E"/>
    <w:rsid w:val="00B9775B"/>
    <w:rsid w:val="00B97C61"/>
    <w:rsid w:val="00BA16A6"/>
    <w:rsid w:val="00BA1FE6"/>
    <w:rsid w:val="00BA488B"/>
    <w:rsid w:val="00BA7ACF"/>
    <w:rsid w:val="00BB024F"/>
    <w:rsid w:val="00BB468A"/>
    <w:rsid w:val="00BB602B"/>
    <w:rsid w:val="00BC2EAB"/>
    <w:rsid w:val="00BC3CC0"/>
    <w:rsid w:val="00BC4905"/>
    <w:rsid w:val="00BC4D1E"/>
    <w:rsid w:val="00BC7924"/>
    <w:rsid w:val="00BE3609"/>
    <w:rsid w:val="00BE7B10"/>
    <w:rsid w:val="00BF0A4A"/>
    <w:rsid w:val="00BF160F"/>
    <w:rsid w:val="00BF395E"/>
    <w:rsid w:val="00BF3F35"/>
    <w:rsid w:val="00BF5869"/>
    <w:rsid w:val="00BF5EB6"/>
    <w:rsid w:val="00C072A4"/>
    <w:rsid w:val="00C11AF3"/>
    <w:rsid w:val="00C1674C"/>
    <w:rsid w:val="00C20B4A"/>
    <w:rsid w:val="00C31481"/>
    <w:rsid w:val="00C32881"/>
    <w:rsid w:val="00C4603D"/>
    <w:rsid w:val="00C5095C"/>
    <w:rsid w:val="00C51ADF"/>
    <w:rsid w:val="00C529D4"/>
    <w:rsid w:val="00C55795"/>
    <w:rsid w:val="00C60D35"/>
    <w:rsid w:val="00C62309"/>
    <w:rsid w:val="00C63D54"/>
    <w:rsid w:val="00C65D7C"/>
    <w:rsid w:val="00C67CB5"/>
    <w:rsid w:val="00C7062F"/>
    <w:rsid w:val="00C72255"/>
    <w:rsid w:val="00C836F3"/>
    <w:rsid w:val="00C8590A"/>
    <w:rsid w:val="00C875E4"/>
    <w:rsid w:val="00C943DC"/>
    <w:rsid w:val="00C94FDE"/>
    <w:rsid w:val="00CA5C7C"/>
    <w:rsid w:val="00CA6455"/>
    <w:rsid w:val="00CB1695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6C0F"/>
    <w:rsid w:val="00D20D0C"/>
    <w:rsid w:val="00D23403"/>
    <w:rsid w:val="00D34113"/>
    <w:rsid w:val="00D354E4"/>
    <w:rsid w:val="00D423B0"/>
    <w:rsid w:val="00D45079"/>
    <w:rsid w:val="00D45421"/>
    <w:rsid w:val="00D55FBA"/>
    <w:rsid w:val="00D60DC2"/>
    <w:rsid w:val="00D6130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3611"/>
    <w:rsid w:val="00DB5D6E"/>
    <w:rsid w:val="00DB6885"/>
    <w:rsid w:val="00DC46BF"/>
    <w:rsid w:val="00DC5FA0"/>
    <w:rsid w:val="00DD43EA"/>
    <w:rsid w:val="00DD4460"/>
    <w:rsid w:val="00DE12F8"/>
    <w:rsid w:val="00DE2126"/>
    <w:rsid w:val="00DE53CE"/>
    <w:rsid w:val="00DE5D9C"/>
    <w:rsid w:val="00DE5FAE"/>
    <w:rsid w:val="00DF0FE1"/>
    <w:rsid w:val="00E016F5"/>
    <w:rsid w:val="00E035B7"/>
    <w:rsid w:val="00E07366"/>
    <w:rsid w:val="00E237E7"/>
    <w:rsid w:val="00E3452C"/>
    <w:rsid w:val="00E36A4F"/>
    <w:rsid w:val="00E3738E"/>
    <w:rsid w:val="00E405A4"/>
    <w:rsid w:val="00E430AE"/>
    <w:rsid w:val="00E50773"/>
    <w:rsid w:val="00E50ED4"/>
    <w:rsid w:val="00E56019"/>
    <w:rsid w:val="00E610C5"/>
    <w:rsid w:val="00E61676"/>
    <w:rsid w:val="00E6697A"/>
    <w:rsid w:val="00E8191A"/>
    <w:rsid w:val="00E841FC"/>
    <w:rsid w:val="00E848D5"/>
    <w:rsid w:val="00E93D63"/>
    <w:rsid w:val="00E95F22"/>
    <w:rsid w:val="00E97504"/>
    <w:rsid w:val="00E97B72"/>
    <w:rsid w:val="00EA0B7F"/>
    <w:rsid w:val="00EA1D31"/>
    <w:rsid w:val="00EA33A3"/>
    <w:rsid w:val="00EA3D55"/>
    <w:rsid w:val="00EB2FFE"/>
    <w:rsid w:val="00EB5ED0"/>
    <w:rsid w:val="00EB7262"/>
    <w:rsid w:val="00EC4EE2"/>
    <w:rsid w:val="00ED48D0"/>
    <w:rsid w:val="00EE3807"/>
    <w:rsid w:val="00EE3A4E"/>
    <w:rsid w:val="00EE5289"/>
    <w:rsid w:val="00EF03D7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77EEC"/>
    <w:rsid w:val="00F86C28"/>
    <w:rsid w:val="00F93F7B"/>
    <w:rsid w:val="00F9781F"/>
    <w:rsid w:val="00FA2A80"/>
    <w:rsid w:val="00FA5FD4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8</Pages>
  <Words>2385</Words>
  <Characters>14646</Characters>
  <Application>Microsoft Office Word</Application>
  <DocSecurity>0</DocSecurity>
  <Lines>663</Lines>
  <Paragraphs>235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55</vt:i4>
      </vt:variant>
    </vt:vector>
  </HeadingPairs>
  <TitlesOfParts>
    <vt:vector size="56" baseType="lpstr">
      <vt:lpstr/>
      <vt:lpstr>        DATOS GENERALES	</vt:lpstr>
      <vt:lpstr>        SUMILLA</vt:lpstr>
      <vt:lpstr>        LOGRO DE APRENDIZAJE DE LA ASIGNATURA </vt:lpstr>
      <vt:lpstr>        </vt:lpstr>
      <vt:lpstr>        PROGRAMACIÓN </vt:lpstr>
      <vt:lpstr>        UNIDAD I: LA PSICOLOGÍA POSITIVA: ORÍGENES,  RECORRIDO Y CONCEPTOS BASICOS</vt:lpstr>
      <vt:lpstr>        LOGRO APRENDIZAJE DE LA UNIDAD</vt:lpstr>
      <vt:lpstr>        Reporta y expone informe de los antecedentes, recorrido, conceptos básicos, func</vt:lpstr>
      <vt:lpstr>        </vt:lpstr>
      <vt:lpstr>        </vt:lpstr>
      <vt:lpstr>        </vt:lpstr>
      <vt:lpstr>        </vt:lpstr>
      <vt:lpstr>        </vt:lpstr>
      <vt:lpstr>        </vt:lpstr>
      <vt:lpstr>        UNIDAD II: FUNDAMENTOS TEÓRICOS DE LA PSICOLOGIA POSITIVA</vt:lpstr>
      <vt:lpstr>        LOGRO APRENDIZAJE DE LA UNIDAD</vt:lpstr>
      <vt:lpstr>        Describe y expone informe de los fundamentos teóricos de la Psicología positiva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UNIDAD III: LOS  INSTRUMENTOS PSICOMETRICOS EN LA PSICOLOGÍA POSITIVA</vt:lpstr>
      <vt:lpstr>        LOGRO APRENDIZAJE DE LA UNIDAD</vt:lpstr>
      <vt:lpstr>        Describe y expone informe de  investigaciones de aplicación de los instrumentos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UNIDAD IV: LA PSICOLOGÍA POSITIVA, OTROS ENFOQUES  E INTERVENCIONES </vt:lpstr>
      <vt:lpstr>        LOGRO APRENDIZAJE DE LA UNIDAD</vt:lpstr>
      <vt:lpstr>        Describe y expone informe de la Psicología positiva en relacion con otros enfoqu</vt:lpstr>
      <vt:lpstr>        </vt:lpstr>
      <vt:lpstr>        </vt:lpstr>
      <vt:lpstr>        METODOLOGÍA</vt:lpstr>
      <vt:lpstr>        EVALUACIÓN</vt:lpstr>
      <vt:lpstr>        FUENTES DE INFORMACIÓN</vt:lpstr>
    </vt:vector>
  </TitlesOfParts>
  <Company/>
  <LinksUpToDate>false</LinksUpToDate>
  <CharactersWithSpaces>17154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Jose Luis Cervera Santiago</cp:lastModifiedBy>
  <cp:revision>157</cp:revision>
  <cp:lastPrinted>2024-04-12T23:53:00Z</cp:lastPrinted>
  <dcterms:created xsi:type="dcterms:W3CDTF">2024-02-19T23:35:00Z</dcterms:created>
  <dcterms:modified xsi:type="dcterms:W3CDTF">2024-04-19T13:57:00Z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  <property fmtid="{D5CDD505-2E9C-101B-9397-08002B2CF9AE}" pid="7" name="GrammarlyDocumentId">
    <vt:lpwstr>097a81f6e6c0109448c065fabef27b5646b8aee641cb9c57745d0b6e0ad99d79</vt:lpwstr>
  </property>
</Properties>
</file>